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Таможенный контроль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73E5294" w:rsidR="00A77598" w:rsidRPr="008F5377" w:rsidRDefault="008F537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053D99" w:rsidRDefault="007A7979" w:rsidP="00511619">
            <w:pPr>
              <w:rPr>
                <w:rFonts w:ascii="Times New Roman" w:hAnsi="Times New Roman" w:cs="Times New Roman"/>
                <w:sz w:val="20"/>
                <w:szCs w:val="20"/>
              </w:rPr>
            </w:pPr>
            <w:r w:rsidRPr="00053D99">
              <w:rPr>
                <w:rFonts w:ascii="Times New Roman" w:hAnsi="Times New Roman" w:cs="Times New Roman"/>
                <w:sz w:val="20"/>
                <w:szCs w:val="20"/>
              </w:rPr>
              <w:t>к.э.н, Мютте Герман Евгеньевич</w:t>
            </w:r>
          </w:p>
        </w:tc>
      </w:tr>
      <w:tr w:rsidR="007A7979" w:rsidRPr="007A7979" w14:paraId="04DB6A31" w14:textId="77777777" w:rsidTr="00ED54AA">
        <w:tc>
          <w:tcPr>
            <w:tcW w:w="9345" w:type="dxa"/>
          </w:tcPr>
          <w:p w14:paraId="759233D5" w14:textId="77777777" w:rsidR="007A7979" w:rsidRPr="00053D99" w:rsidRDefault="007A7979" w:rsidP="00511619">
            <w:pPr>
              <w:rPr>
                <w:rFonts w:ascii="Times New Roman" w:hAnsi="Times New Roman" w:cs="Times New Roman"/>
                <w:sz w:val="20"/>
                <w:szCs w:val="20"/>
              </w:rPr>
            </w:pPr>
            <w:r w:rsidRPr="00053D99">
              <w:rPr>
                <w:rFonts w:ascii="Times New Roman" w:hAnsi="Times New Roman" w:cs="Times New Roman"/>
                <w:sz w:val="20"/>
                <w:szCs w:val="20"/>
              </w:rPr>
              <w:t>к.э.н, Лукин Максим Александрович</w:t>
            </w:r>
          </w:p>
        </w:tc>
      </w:tr>
      <w:tr w:rsidR="007A7979" w:rsidRPr="007A7979" w14:paraId="511910FA" w14:textId="77777777" w:rsidTr="00ED54AA">
        <w:tc>
          <w:tcPr>
            <w:tcW w:w="9345" w:type="dxa"/>
          </w:tcPr>
          <w:p w14:paraId="70859E5C" w14:textId="77777777" w:rsidR="007A7979" w:rsidRPr="00053D99" w:rsidRDefault="007A7979" w:rsidP="00511619">
            <w:pPr>
              <w:rPr>
                <w:rFonts w:ascii="Times New Roman" w:hAnsi="Times New Roman" w:cs="Times New Roman"/>
                <w:sz w:val="20"/>
                <w:szCs w:val="20"/>
              </w:rPr>
            </w:pPr>
            <w:r w:rsidRPr="00053D99">
              <w:rPr>
                <w:rFonts w:ascii="Times New Roman" w:hAnsi="Times New Roman" w:cs="Times New Roman"/>
                <w:sz w:val="20"/>
                <w:szCs w:val="20"/>
              </w:rPr>
              <w:t>д.э.н, Малевич Юлия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468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6</w:t>
                  </w:r>
                </w:p>
              </w:tc>
            </w:tr>
            <w:tr w:rsidR="006945E7" w:rsidRPr="00606FAA" w14:paraId="14A4E438" w14:textId="77777777" w:rsidTr="006945E7">
              <w:tc>
                <w:tcPr>
                  <w:tcW w:w="4276" w:type="dxa"/>
                  <w:tcBorders>
                    <w:top w:val="nil"/>
                    <w:left w:val="nil"/>
                    <w:bottom w:val="nil"/>
                    <w:right w:val="nil"/>
                  </w:tcBorders>
                </w:tcPr>
                <w:p w14:paraId="49AD33B1"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r w:rsidR="006945E7" w:rsidRPr="00606FAA" w14:paraId="25157A68" w14:textId="77777777" w:rsidTr="006945E7">
              <w:tc>
                <w:tcPr>
                  <w:tcW w:w="4276" w:type="dxa"/>
                  <w:tcBorders>
                    <w:top w:val="nil"/>
                    <w:left w:val="nil"/>
                    <w:bottom w:val="nil"/>
                    <w:right w:val="nil"/>
                  </w:tcBorders>
                </w:tcPr>
                <w:p w14:paraId="14D406CC"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r w:rsidR="006945E7" w:rsidRPr="00606FAA" w14:paraId="27F3AFB3" w14:textId="77777777" w:rsidTr="006945E7">
              <w:tc>
                <w:tcPr>
                  <w:tcW w:w="4276" w:type="dxa"/>
                  <w:tcBorders>
                    <w:top w:val="nil"/>
                    <w:left w:val="nil"/>
                    <w:bottom w:val="nil"/>
                    <w:right w:val="nil"/>
                  </w:tcBorders>
                </w:tcPr>
                <w:p w14:paraId="4405A765"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410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22</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6,7,8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410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468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13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5B6C387" w:rsidR="004475DA" w:rsidRPr="00ED577F" w:rsidRDefault="008F5377"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C8DAAED" w14:textId="77777777" w:rsidR="00053D99"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7805439" w:history="1">
            <w:r w:rsidR="00053D99" w:rsidRPr="00A32CE8">
              <w:rPr>
                <w:rStyle w:val="a8"/>
                <w:rFonts w:ascii="Times New Roman" w:hAnsi="Times New Roman" w:cs="Times New Roman"/>
                <w:b/>
                <w:noProof/>
              </w:rPr>
              <w:t>1. ЦЕЛИ ОСВОЕНИЯ ДИСЦИПЛИНЫ</w:t>
            </w:r>
            <w:r w:rsidR="00053D99">
              <w:rPr>
                <w:noProof/>
                <w:webHidden/>
              </w:rPr>
              <w:tab/>
            </w:r>
            <w:r w:rsidR="00053D99">
              <w:rPr>
                <w:noProof/>
                <w:webHidden/>
              </w:rPr>
              <w:fldChar w:fldCharType="begin"/>
            </w:r>
            <w:r w:rsidR="00053D99">
              <w:rPr>
                <w:noProof/>
                <w:webHidden/>
              </w:rPr>
              <w:instrText xml:space="preserve"> PAGEREF _Toc207805439 \h </w:instrText>
            </w:r>
            <w:r w:rsidR="00053D99">
              <w:rPr>
                <w:noProof/>
                <w:webHidden/>
              </w:rPr>
            </w:r>
            <w:r w:rsidR="00053D99">
              <w:rPr>
                <w:noProof/>
                <w:webHidden/>
              </w:rPr>
              <w:fldChar w:fldCharType="separate"/>
            </w:r>
            <w:r w:rsidR="00053D99">
              <w:rPr>
                <w:noProof/>
                <w:webHidden/>
              </w:rPr>
              <w:t>3</w:t>
            </w:r>
            <w:r w:rsidR="00053D99">
              <w:rPr>
                <w:noProof/>
                <w:webHidden/>
              </w:rPr>
              <w:fldChar w:fldCharType="end"/>
            </w:r>
          </w:hyperlink>
        </w:p>
        <w:p w14:paraId="11E32E7A" w14:textId="77777777" w:rsidR="00053D99" w:rsidRDefault="005F30D1">
          <w:pPr>
            <w:pStyle w:val="11"/>
            <w:tabs>
              <w:tab w:val="right" w:leader="dot" w:pos="9345"/>
            </w:tabs>
            <w:rPr>
              <w:rFonts w:eastAsiaTheme="minorEastAsia"/>
              <w:noProof/>
              <w:lang w:eastAsia="ru-RU"/>
            </w:rPr>
          </w:pPr>
          <w:hyperlink w:anchor="_Toc207805440" w:history="1">
            <w:r w:rsidR="00053D99" w:rsidRPr="00A32CE8">
              <w:rPr>
                <w:rStyle w:val="a8"/>
                <w:rFonts w:ascii="Times New Roman" w:hAnsi="Times New Roman" w:cs="Times New Roman"/>
                <w:b/>
                <w:noProof/>
              </w:rPr>
              <w:t>2. МЕСТО ДИСЦИПЛИНЫ В СТРУКТУРЕ ОБРАЗОВАТЕЛЬНОЙ ПРОГРАММЫ</w:t>
            </w:r>
            <w:r w:rsidR="00053D99">
              <w:rPr>
                <w:noProof/>
                <w:webHidden/>
              </w:rPr>
              <w:tab/>
            </w:r>
            <w:r w:rsidR="00053D99">
              <w:rPr>
                <w:noProof/>
                <w:webHidden/>
              </w:rPr>
              <w:fldChar w:fldCharType="begin"/>
            </w:r>
            <w:r w:rsidR="00053D99">
              <w:rPr>
                <w:noProof/>
                <w:webHidden/>
              </w:rPr>
              <w:instrText xml:space="preserve"> PAGEREF _Toc207805440 \h </w:instrText>
            </w:r>
            <w:r w:rsidR="00053D99">
              <w:rPr>
                <w:noProof/>
                <w:webHidden/>
              </w:rPr>
            </w:r>
            <w:r w:rsidR="00053D99">
              <w:rPr>
                <w:noProof/>
                <w:webHidden/>
              </w:rPr>
              <w:fldChar w:fldCharType="separate"/>
            </w:r>
            <w:r w:rsidR="00053D99">
              <w:rPr>
                <w:noProof/>
                <w:webHidden/>
              </w:rPr>
              <w:t>3</w:t>
            </w:r>
            <w:r w:rsidR="00053D99">
              <w:rPr>
                <w:noProof/>
                <w:webHidden/>
              </w:rPr>
              <w:fldChar w:fldCharType="end"/>
            </w:r>
          </w:hyperlink>
        </w:p>
        <w:p w14:paraId="537AB2D8" w14:textId="77777777" w:rsidR="00053D99" w:rsidRDefault="005F30D1">
          <w:pPr>
            <w:pStyle w:val="11"/>
            <w:tabs>
              <w:tab w:val="right" w:leader="dot" w:pos="9345"/>
            </w:tabs>
            <w:rPr>
              <w:rFonts w:eastAsiaTheme="minorEastAsia"/>
              <w:noProof/>
              <w:lang w:eastAsia="ru-RU"/>
            </w:rPr>
          </w:pPr>
          <w:hyperlink w:anchor="_Toc207805441" w:history="1">
            <w:r w:rsidR="00053D99" w:rsidRPr="00A32CE8">
              <w:rPr>
                <w:rStyle w:val="a8"/>
                <w:rFonts w:ascii="Times New Roman" w:hAnsi="Times New Roman" w:cs="Times New Roman"/>
                <w:b/>
                <w:noProof/>
              </w:rPr>
              <w:t>3. ПЛАНИРУЕМЫЕ РЕЗУЛЬТАТЫ ОБУЧЕНИЯ ПО ДИСЦИПЛИНЕ</w:t>
            </w:r>
            <w:r w:rsidR="00053D99">
              <w:rPr>
                <w:noProof/>
                <w:webHidden/>
              </w:rPr>
              <w:tab/>
            </w:r>
            <w:r w:rsidR="00053D99">
              <w:rPr>
                <w:noProof/>
                <w:webHidden/>
              </w:rPr>
              <w:fldChar w:fldCharType="begin"/>
            </w:r>
            <w:r w:rsidR="00053D99">
              <w:rPr>
                <w:noProof/>
                <w:webHidden/>
              </w:rPr>
              <w:instrText xml:space="preserve"> PAGEREF _Toc207805441 \h </w:instrText>
            </w:r>
            <w:r w:rsidR="00053D99">
              <w:rPr>
                <w:noProof/>
                <w:webHidden/>
              </w:rPr>
            </w:r>
            <w:r w:rsidR="00053D99">
              <w:rPr>
                <w:noProof/>
                <w:webHidden/>
              </w:rPr>
              <w:fldChar w:fldCharType="separate"/>
            </w:r>
            <w:r w:rsidR="00053D99">
              <w:rPr>
                <w:noProof/>
                <w:webHidden/>
              </w:rPr>
              <w:t>3</w:t>
            </w:r>
            <w:r w:rsidR="00053D99">
              <w:rPr>
                <w:noProof/>
                <w:webHidden/>
              </w:rPr>
              <w:fldChar w:fldCharType="end"/>
            </w:r>
          </w:hyperlink>
        </w:p>
        <w:p w14:paraId="252BEEF9" w14:textId="77777777" w:rsidR="00053D99" w:rsidRDefault="005F30D1">
          <w:pPr>
            <w:pStyle w:val="11"/>
            <w:tabs>
              <w:tab w:val="right" w:leader="dot" w:pos="9345"/>
            </w:tabs>
            <w:rPr>
              <w:rFonts w:eastAsiaTheme="minorEastAsia"/>
              <w:noProof/>
              <w:lang w:eastAsia="ru-RU"/>
            </w:rPr>
          </w:pPr>
          <w:hyperlink w:anchor="_Toc207805442" w:history="1">
            <w:r w:rsidR="00053D99" w:rsidRPr="00A32CE8">
              <w:rPr>
                <w:rStyle w:val="a8"/>
                <w:rFonts w:ascii="Times New Roman" w:hAnsi="Times New Roman" w:cs="Times New Roman"/>
                <w:b/>
                <w:noProof/>
              </w:rPr>
              <w:t>4. СТРУКТУРА И СОДЕРЖАНИЕ ДИСЦИПЛИНЫ*</w:t>
            </w:r>
            <w:r w:rsidR="00053D99">
              <w:rPr>
                <w:noProof/>
                <w:webHidden/>
              </w:rPr>
              <w:tab/>
            </w:r>
            <w:r w:rsidR="00053D99">
              <w:rPr>
                <w:noProof/>
                <w:webHidden/>
              </w:rPr>
              <w:fldChar w:fldCharType="begin"/>
            </w:r>
            <w:r w:rsidR="00053D99">
              <w:rPr>
                <w:noProof/>
                <w:webHidden/>
              </w:rPr>
              <w:instrText xml:space="preserve"> PAGEREF _Toc207805442 \h </w:instrText>
            </w:r>
            <w:r w:rsidR="00053D99">
              <w:rPr>
                <w:noProof/>
                <w:webHidden/>
              </w:rPr>
            </w:r>
            <w:r w:rsidR="00053D99">
              <w:rPr>
                <w:noProof/>
                <w:webHidden/>
              </w:rPr>
              <w:fldChar w:fldCharType="separate"/>
            </w:r>
            <w:r w:rsidR="00053D99">
              <w:rPr>
                <w:noProof/>
                <w:webHidden/>
              </w:rPr>
              <w:t>4</w:t>
            </w:r>
            <w:r w:rsidR="00053D99">
              <w:rPr>
                <w:noProof/>
                <w:webHidden/>
              </w:rPr>
              <w:fldChar w:fldCharType="end"/>
            </w:r>
          </w:hyperlink>
        </w:p>
        <w:p w14:paraId="217B8C84" w14:textId="77777777" w:rsidR="00053D99" w:rsidRDefault="005F30D1">
          <w:pPr>
            <w:pStyle w:val="11"/>
            <w:tabs>
              <w:tab w:val="right" w:leader="dot" w:pos="9345"/>
            </w:tabs>
            <w:rPr>
              <w:rFonts w:eastAsiaTheme="minorEastAsia"/>
              <w:noProof/>
              <w:lang w:eastAsia="ru-RU"/>
            </w:rPr>
          </w:pPr>
          <w:hyperlink w:anchor="_Toc207805443" w:history="1">
            <w:r w:rsidR="00053D99" w:rsidRPr="00A32CE8">
              <w:rPr>
                <w:rStyle w:val="a8"/>
                <w:rFonts w:ascii="Times New Roman" w:hAnsi="Times New Roman" w:cs="Times New Roman"/>
                <w:b/>
                <w:noProof/>
              </w:rPr>
              <w:t>5. УЧЕБНО-МЕТОДИЧЕСКОЕ И ИНФОРМАЦИОННОЕ ОБЕСПЕЧЕНИЕ ДИСЦИПЛИНЫ</w:t>
            </w:r>
            <w:r w:rsidR="00053D99">
              <w:rPr>
                <w:noProof/>
                <w:webHidden/>
              </w:rPr>
              <w:tab/>
            </w:r>
            <w:r w:rsidR="00053D99">
              <w:rPr>
                <w:noProof/>
                <w:webHidden/>
              </w:rPr>
              <w:fldChar w:fldCharType="begin"/>
            </w:r>
            <w:r w:rsidR="00053D99">
              <w:rPr>
                <w:noProof/>
                <w:webHidden/>
              </w:rPr>
              <w:instrText xml:space="preserve"> PAGEREF _Toc207805443 \h </w:instrText>
            </w:r>
            <w:r w:rsidR="00053D99">
              <w:rPr>
                <w:noProof/>
                <w:webHidden/>
              </w:rPr>
            </w:r>
            <w:r w:rsidR="00053D99">
              <w:rPr>
                <w:noProof/>
                <w:webHidden/>
              </w:rPr>
              <w:fldChar w:fldCharType="separate"/>
            </w:r>
            <w:r w:rsidR="00053D99">
              <w:rPr>
                <w:noProof/>
                <w:webHidden/>
              </w:rPr>
              <w:t>10</w:t>
            </w:r>
            <w:r w:rsidR="00053D99">
              <w:rPr>
                <w:noProof/>
                <w:webHidden/>
              </w:rPr>
              <w:fldChar w:fldCharType="end"/>
            </w:r>
          </w:hyperlink>
        </w:p>
        <w:p w14:paraId="1BCA776D" w14:textId="77777777" w:rsidR="00053D99" w:rsidRDefault="005F30D1">
          <w:pPr>
            <w:pStyle w:val="21"/>
            <w:tabs>
              <w:tab w:val="right" w:leader="dot" w:pos="9345"/>
            </w:tabs>
            <w:rPr>
              <w:rFonts w:eastAsiaTheme="minorEastAsia"/>
              <w:noProof/>
              <w:lang w:eastAsia="ru-RU"/>
            </w:rPr>
          </w:pPr>
          <w:hyperlink w:anchor="_Toc207805444" w:history="1">
            <w:r w:rsidR="00053D99" w:rsidRPr="00A32CE8">
              <w:rPr>
                <w:rStyle w:val="a8"/>
                <w:rFonts w:ascii="Times New Roman" w:hAnsi="Times New Roman" w:cs="Times New Roman"/>
                <w:b/>
                <w:noProof/>
              </w:rPr>
              <w:t>5.1 Рекомендуемая литература</w:t>
            </w:r>
            <w:r w:rsidR="00053D99">
              <w:rPr>
                <w:noProof/>
                <w:webHidden/>
              </w:rPr>
              <w:tab/>
            </w:r>
            <w:r w:rsidR="00053D99">
              <w:rPr>
                <w:noProof/>
                <w:webHidden/>
              </w:rPr>
              <w:fldChar w:fldCharType="begin"/>
            </w:r>
            <w:r w:rsidR="00053D99">
              <w:rPr>
                <w:noProof/>
                <w:webHidden/>
              </w:rPr>
              <w:instrText xml:space="preserve"> PAGEREF _Toc207805444 \h </w:instrText>
            </w:r>
            <w:r w:rsidR="00053D99">
              <w:rPr>
                <w:noProof/>
                <w:webHidden/>
              </w:rPr>
            </w:r>
            <w:r w:rsidR="00053D99">
              <w:rPr>
                <w:noProof/>
                <w:webHidden/>
              </w:rPr>
              <w:fldChar w:fldCharType="separate"/>
            </w:r>
            <w:r w:rsidR="00053D99">
              <w:rPr>
                <w:noProof/>
                <w:webHidden/>
              </w:rPr>
              <w:t>10</w:t>
            </w:r>
            <w:r w:rsidR="00053D99">
              <w:rPr>
                <w:noProof/>
                <w:webHidden/>
              </w:rPr>
              <w:fldChar w:fldCharType="end"/>
            </w:r>
          </w:hyperlink>
        </w:p>
        <w:p w14:paraId="41545169" w14:textId="77777777" w:rsidR="00053D99" w:rsidRDefault="005F30D1">
          <w:pPr>
            <w:pStyle w:val="21"/>
            <w:tabs>
              <w:tab w:val="right" w:leader="dot" w:pos="9345"/>
            </w:tabs>
            <w:rPr>
              <w:rFonts w:eastAsiaTheme="minorEastAsia"/>
              <w:noProof/>
              <w:lang w:eastAsia="ru-RU"/>
            </w:rPr>
          </w:pPr>
          <w:hyperlink w:anchor="_Toc207805445" w:history="1">
            <w:r w:rsidR="00053D99" w:rsidRPr="00A32CE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053D99">
              <w:rPr>
                <w:noProof/>
                <w:webHidden/>
              </w:rPr>
              <w:tab/>
            </w:r>
            <w:r w:rsidR="00053D99">
              <w:rPr>
                <w:noProof/>
                <w:webHidden/>
              </w:rPr>
              <w:fldChar w:fldCharType="begin"/>
            </w:r>
            <w:r w:rsidR="00053D99">
              <w:rPr>
                <w:noProof/>
                <w:webHidden/>
              </w:rPr>
              <w:instrText xml:space="preserve"> PAGEREF _Toc207805445 \h </w:instrText>
            </w:r>
            <w:r w:rsidR="00053D99">
              <w:rPr>
                <w:noProof/>
                <w:webHidden/>
              </w:rPr>
            </w:r>
            <w:r w:rsidR="00053D99">
              <w:rPr>
                <w:noProof/>
                <w:webHidden/>
              </w:rPr>
              <w:fldChar w:fldCharType="separate"/>
            </w:r>
            <w:r w:rsidR="00053D99">
              <w:rPr>
                <w:noProof/>
                <w:webHidden/>
              </w:rPr>
              <w:t>11</w:t>
            </w:r>
            <w:r w:rsidR="00053D99">
              <w:rPr>
                <w:noProof/>
                <w:webHidden/>
              </w:rPr>
              <w:fldChar w:fldCharType="end"/>
            </w:r>
          </w:hyperlink>
        </w:p>
        <w:p w14:paraId="5AC4078E" w14:textId="77777777" w:rsidR="00053D99" w:rsidRDefault="005F30D1">
          <w:pPr>
            <w:pStyle w:val="21"/>
            <w:tabs>
              <w:tab w:val="right" w:leader="dot" w:pos="9345"/>
            </w:tabs>
            <w:rPr>
              <w:rFonts w:eastAsiaTheme="minorEastAsia"/>
              <w:noProof/>
              <w:lang w:eastAsia="ru-RU"/>
            </w:rPr>
          </w:pPr>
          <w:hyperlink w:anchor="_Toc207805446" w:history="1">
            <w:r w:rsidR="00053D99" w:rsidRPr="00A32CE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053D99">
              <w:rPr>
                <w:noProof/>
                <w:webHidden/>
              </w:rPr>
              <w:tab/>
            </w:r>
            <w:r w:rsidR="00053D99">
              <w:rPr>
                <w:noProof/>
                <w:webHidden/>
              </w:rPr>
              <w:fldChar w:fldCharType="begin"/>
            </w:r>
            <w:r w:rsidR="00053D99">
              <w:rPr>
                <w:noProof/>
                <w:webHidden/>
              </w:rPr>
              <w:instrText xml:space="preserve"> PAGEREF _Toc207805446 \h </w:instrText>
            </w:r>
            <w:r w:rsidR="00053D99">
              <w:rPr>
                <w:noProof/>
                <w:webHidden/>
              </w:rPr>
            </w:r>
            <w:r w:rsidR="00053D99">
              <w:rPr>
                <w:noProof/>
                <w:webHidden/>
              </w:rPr>
              <w:fldChar w:fldCharType="separate"/>
            </w:r>
            <w:r w:rsidR="00053D99">
              <w:rPr>
                <w:noProof/>
                <w:webHidden/>
              </w:rPr>
              <w:t>11</w:t>
            </w:r>
            <w:r w:rsidR="00053D99">
              <w:rPr>
                <w:noProof/>
                <w:webHidden/>
              </w:rPr>
              <w:fldChar w:fldCharType="end"/>
            </w:r>
          </w:hyperlink>
        </w:p>
        <w:p w14:paraId="2D62A755" w14:textId="77777777" w:rsidR="00053D99" w:rsidRDefault="005F30D1">
          <w:pPr>
            <w:pStyle w:val="11"/>
            <w:tabs>
              <w:tab w:val="right" w:leader="dot" w:pos="9345"/>
            </w:tabs>
            <w:rPr>
              <w:rFonts w:eastAsiaTheme="minorEastAsia"/>
              <w:noProof/>
              <w:lang w:eastAsia="ru-RU"/>
            </w:rPr>
          </w:pPr>
          <w:hyperlink w:anchor="_Toc207805447" w:history="1">
            <w:r w:rsidR="00053D99" w:rsidRPr="00A32CE8">
              <w:rPr>
                <w:rStyle w:val="a8"/>
                <w:rFonts w:ascii="Times New Roman" w:hAnsi="Times New Roman" w:cs="Times New Roman"/>
                <w:b/>
                <w:noProof/>
              </w:rPr>
              <w:t>6. МАТЕРИАЛЬНО-ТЕХНИЧЕСКОЕ ОБЕСПЕЧЕНИЕ ДИСЦИПЛИНЫ</w:t>
            </w:r>
            <w:r w:rsidR="00053D99">
              <w:rPr>
                <w:noProof/>
                <w:webHidden/>
              </w:rPr>
              <w:tab/>
            </w:r>
            <w:r w:rsidR="00053D99">
              <w:rPr>
                <w:noProof/>
                <w:webHidden/>
              </w:rPr>
              <w:fldChar w:fldCharType="begin"/>
            </w:r>
            <w:r w:rsidR="00053D99">
              <w:rPr>
                <w:noProof/>
                <w:webHidden/>
              </w:rPr>
              <w:instrText xml:space="preserve"> PAGEREF _Toc207805447 \h </w:instrText>
            </w:r>
            <w:r w:rsidR="00053D99">
              <w:rPr>
                <w:noProof/>
                <w:webHidden/>
              </w:rPr>
            </w:r>
            <w:r w:rsidR="00053D99">
              <w:rPr>
                <w:noProof/>
                <w:webHidden/>
              </w:rPr>
              <w:fldChar w:fldCharType="separate"/>
            </w:r>
            <w:r w:rsidR="00053D99">
              <w:rPr>
                <w:noProof/>
                <w:webHidden/>
              </w:rPr>
              <w:t>12</w:t>
            </w:r>
            <w:r w:rsidR="00053D99">
              <w:rPr>
                <w:noProof/>
                <w:webHidden/>
              </w:rPr>
              <w:fldChar w:fldCharType="end"/>
            </w:r>
          </w:hyperlink>
        </w:p>
        <w:p w14:paraId="3CBA2C10" w14:textId="77777777" w:rsidR="00053D99" w:rsidRDefault="005F30D1">
          <w:pPr>
            <w:pStyle w:val="11"/>
            <w:tabs>
              <w:tab w:val="right" w:leader="dot" w:pos="9345"/>
            </w:tabs>
            <w:rPr>
              <w:rFonts w:eastAsiaTheme="minorEastAsia"/>
              <w:noProof/>
              <w:lang w:eastAsia="ru-RU"/>
            </w:rPr>
          </w:pPr>
          <w:hyperlink w:anchor="_Toc207805448" w:history="1">
            <w:r w:rsidR="00053D99" w:rsidRPr="00A32CE8">
              <w:rPr>
                <w:rStyle w:val="a8"/>
                <w:rFonts w:ascii="Times New Roman" w:hAnsi="Times New Roman" w:cs="Times New Roman"/>
                <w:b/>
                <w:noProof/>
              </w:rPr>
              <w:t>7. МЕТОДИЧЕСКИЕ УКАЗАНИЯ ДЛЯ ОБУЧАЮЩЕГОСЯ ПО ОСВОЕНИЮ ДИСЦИПЛИНЫ</w:t>
            </w:r>
            <w:r w:rsidR="00053D99">
              <w:rPr>
                <w:noProof/>
                <w:webHidden/>
              </w:rPr>
              <w:tab/>
            </w:r>
            <w:r w:rsidR="00053D99">
              <w:rPr>
                <w:noProof/>
                <w:webHidden/>
              </w:rPr>
              <w:fldChar w:fldCharType="begin"/>
            </w:r>
            <w:r w:rsidR="00053D99">
              <w:rPr>
                <w:noProof/>
                <w:webHidden/>
              </w:rPr>
              <w:instrText xml:space="preserve"> PAGEREF _Toc207805448 \h </w:instrText>
            </w:r>
            <w:r w:rsidR="00053D99">
              <w:rPr>
                <w:noProof/>
                <w:webHidden/>
              </w:rPr>
            </w:r>
            <w:r w:rsidR="00053D99">
              <w:rPr>
                <w:noProof/>
                <w:webHidden/>
              </w:rPr>
              <w:fldChar w:fldCharType="separate"/>
            </w:r>
            <w:r w:rsidR="00053D99">
              <w:rPr>
                <w:noProof/>
                <w:webHidden/>
              </w:rPr>
              <w:t>13</w:t>
            </w:r>
            <w:r w:rsidR="00053D99">
              <w:rPr>
                <w:noProof/>
                <w:webHidden/>
              </w:rPr>
              <w:fldChar w:fldCharType="end"/>
            </w:r>
          </w:hyperlink>
        </w:p>
        <w:p w14:paraId="4D3946E4" w14:textId="77777777" w:rsidR="00053D99" w:rsidRDefault="005F30D1">
          <w:pPr>
            <w:pStyle w:val="11"/>
            <w:tabs>
              <w:tab w:val="right" w:leader="dot" w:pos="9345"/>
            </w:tabs>
            <w:rPr>
              <w:rFonts w:eastAsiaTheme="minorEastAsia"/>
              <w:noProof/>
              <w:lang w:eastAsia="ru-RU"/>
            </w:rPr>
          </w:pPr>
          <w:hyperlink w:anchor="_Toc207805449" w:history="1">
            <w:r w:rsidR="00053D99" w:rsidRPr="00A32CE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053D99">
              <w:rPr>
                <w:noProof/>
                <w:webHidden/>
              </w:rPr>
              <w:tab/>
            </w:r>
            <w:r w:rsidR="00053D99">
              <w:rPr>
                <w:noProof/>
                <w:webHidden/>
              </w:rPr>
              <w:fldChar w:fldCharType="begin"/>
            </w:r>
            <w:r w:rsidR="00053D99">
              <w:rPr>
                <w:noProof/>
                <w:webHidden/>
              </w:rPr>
              <w:instrText xml:space="preserve"> PAGEREF _Toc207805449 \h </w:instrText>
            </w:r>
            <w:r w:rsidR="00053D99">
              <w:rPr>
                <w:noProof/>
                <w:webHidden/>
              </w:rPr>
            </w:r>
            <w:r w:rsidR="00053D99">
              <w:rPr>
                <w:noProof/>
                <w:webHidden/>
              </w:rPr>
              <w:fldChar w:fldCharType="separate"/>
            </w:r>
            <w:r w:rsidR="00053D99">
              <w:rPr>
                <w:noProof/>
                <w:webHidden/>
              </w:rPr>
              <w:t>14</w:t>
            </w:r>
            <w:r w:rsidR="00053D99">
              <w:rPr>
                <w:noProof/>
                <w:webHidden/>
              </w:rPr>
              <w:fldChar w:fldCharType="end"/>
            </w:r>
          </w:hyperlink>
        </w:p>
        <w:p w14:paraId="296173F1" w14:textId="77777777" w:rsidR="00053D99" w:rsidRDefault="005F30D1">
          <w:pPr>
            <w:pStyle w:val="11"/>
            <w:tabs>
              <w:tab w:val="right" w:leader="dot" w:pos="9345"/>
            </w:tabs>
            <w:rPr>
              <w:rFonts w:eastAsiaTheme="minorEastAsia"/>
              <w:noProof/>
              <w:lang w:eastAsia="ru-RU"/>
            </w:rPr>
          </w:pPr>
          <w:hyperlink w:anchor="_Toc207805450" w:history="1">
            <w:r w:rsidR="00053D99" w:rsidRPr="00A32CE8">
              <w:rPr>
                <w:rStyle w:val="a8"/>
                <w:rFonts w:ascii="Times New Roman" w:hAnsi="Times New Roman" w:cs="Times New Roman"/>
                <w:b/>
                <w:noProof/>
              </w:rPr>
              <w:t>ФОНД ОЦЕНОЧНЫХ СРЕДСТВ</w:t>
            </w:r>
            <w:r w:rsidR="00053D99">
              <w:rPr>
                <w:noProof/>
                <w:webHidden/>
              </w:rPr>
              <w:tab/>
            </w:r>
            <w:r w:rsidR="00053D99">
              <w:rPr>
                <w:noProof/>
                <w:webHidden/>
              </w:rPr>
              <w:fldChar w:fldCharType="begin"/>
            </w:r>
            <w:r w:rsidR="00053D99">
              <w:rPr>
                <w:noProof/>
                <w:webHidden/>
              </w:rPr>
              <w:instrText xml:space="preserve"> PAGEREF _Toc207805450 \h </w:instrText>
            </w:r>
            <w:r w:rsidR="00053D99">
              <w:rPr>
                <w:noProof/>
                <w:webHidden/>
              </w:rPr>
            </w:r>
            <w:r w:rsidR="00053D99">
              <w:rPr>
                <w:noProof/>
                <w:webHidden/>
              </w:rPr>
              <w:fldChar w:fldCharType="separate"/>
            </w:r>
            <w:r w:rsidR="00053D99">
              <w:rPr>
                <w:noProof/>
                <w:webHidden/>
              </w:rPr>
              <w:t>16</w:t>
            </w:r>
            <w:r w:rsidR="00053D99">
              <w:rPr>
                <w:noProof/>
                <w:webHidden/>
              </w:rPr>
              <w:fldChar w:fldCharType="end"/>
            </w:r>
          </w:hyperlink>
        </w:p>
        <w:p w14:paraId="1AA9B999" w14:textId="77777777" w:rsidR="00053D99" w:rsidRDefault="005F30D1">
          <w:pPr>
            <w:pStyle w:val="21"/>
            <w:tabs>
              <w:tab w:val="right" w:leader="dot" w:pos="9345"/>
            </w:tabs>
            <w:rPr>
              <w:rFonts w:eastAsiaTheme="minorEastAsia"/>
              <w:noProof/>
              <w:lang w:eastAsia="ru-RU"/>
            </w:rPr>
          </w:pPr>
          <w:hyperlink w:anchor="_Toc207805451" w:history="1">
            <w:r w:rsidR="00053D99" w:rsidRPr="00A32CE8">
              <w:rPr>
                <w:rStyle w:val="a8"/>
                <w:rFonts w:ascii="Times New Roman" w:hAnsi="Times New Roman" w:cs="Times New Roman"/>
                <w:b/>
                <w:noProof/>
              </w:rPr>
              <w:t>1.1 Контрольные вопросы и задания к промежуточной аттестации</w:t>
            </w:r>
            <w:r w:rsidR="00053D99">
              <w:rPr>
                <w:noProof/>
                <w:webHidden/>
              </w:rPr>
              <w:tab/>
            </w:r>
            <w:r w:rsidR="00053D99">
              <w:rPr>
                <w:noProof/>
                <w:webHidden/>
              </w:rPr>
              <w:fldChar w:fldCharType="begin"/>
            </w:r>
            <w:r w:rsidR="00053D99">
              <w:rPr>
                <w:noProof/>
                <w:webHidden/>
              </w:rPr>
              <w:instrText xml:space="preserve"> PAGEREF _Toc207805451 \h </w:instrText>
            </w:r>
            <w:r w:rsidR="00053D99">
              <w:rPr>
                <w:noProof/>
                <w:webHidden/>
              </w:rPr>
            </w:r>
            <w:r w:rsidR="00053D99">
              <w:rPr>
                <w:noProof/>
                <w:webHidden/>
              </w:rPr>
              <w:fldChar w:fldCharType="separate"/>
            </w:r>
            <w:r w:rsidR="00053D99">
              <w:rPr>
                <w:noProof/>
                <w:webHidden/>
              </w:rPr>
              <w:t>16</w:t>
            </w:r>
            <w:r w:rsidR="00053D99">
              <w:rPr>
                <w:noProof/>
                <w:webHidden/>
              </w:rPr>
              <w:fldChar w:fldCharType="end"/>
            </w:r>
          </w:hyperlink>
        </w:p>
        <w:p w14:paraId="7C41DC46" w14:textId="77777777" w:rsidR="00053D99" w:rsidRDefault="005F30D1">
          <w:pPr>
            <w:pStyle w:val="21"/>
            <w:tabs>
              <w:tab w:val="right" w:leader="dot" w:pos="9345"/>
            </w:tabs>
            <w:rPr>
              <w:rFonts w:eastAsiaTheme="minorEastAsia"/>
              <w:noProof/>
              <w:lang w:eastAsia="ru-RU"/>
            </w:rPr>
          </w:pPr>
          <w:hyperlink w:anchor="_Toc207805452" w:history="1">
            <w:r w:rsidR="00053D99" w:rsidRPr="00A32CE8">
              <w:rPr>
                <w:rStyle w:val="a8"/>
                <w:rFonts w:ascii="Times New Roman" w:hAnsi="Times New Roman" w:cs="Times New Roman"/>
                <w:b/>
                <w:noProof/>
              </w:rPr>
              <w:t>1.2 Темы письменных работ</w:t>
            </w:r>
            <w:r w:rsidR="00053D99">
              <w:rPr>
                <w:noProof/>
                <w:webHidden/>
              </w:rPr>
              <w:tab/>
            </w:r>
            <w:r w:rsidR="00053D99">
              <w:rPr>
                <w:noProof/>
                <w:webHidden/>
              </w:rPr>
              <w:fldChar w:fldCharType="begin"/>
            </w:r>
            <w:r w:rsidR="00053D99">
              <w:rPr>
                <w:noProof/>
                <w:webHidden/>
              </w:rPr>
              <w:instrText xml:space="preserve"> PAGEREF _Toc207805452 \h </w:instrText>
            </w:r>
            <w:r w:rsidR="00053D99">
              <w:rPr>
                <w:noProof/>
                <w:webHidden/>
              </w:rPr>
            </w:r>
            <w:r w:rsidR="00053D99">
              <w:rPr>
                <w:noProof/>
                <w:webHidden/>
              </w:rPr>
              <w:fldChar w:fldCharType="separate"/>
            </w:r>
            <w:r w:rsidR="00053D99">
              <w:rPr>
                <w:noProof/>
                <w:webHidden/>
              </w:rPr>
              <w:t>17</w:t>
            </w:r>
            <w:r w:rsidR="00053D99">
              <w:rPr>
                <w:noProof/>
                <w:webHidden/>
              </w:rPr>
              <w:fldChar w:fldCharType="end"/>
            </w:r>
          </w:hyperlink>
        </w:p>
        <w:p w14:paraId="05AC6464" w14:textId="77777777" w:rsidR="00053D99" w:rsidRDefault="005F30D1">
          <w:pPr>
            <w:pStyle w:val="21"/>
            <w:tabs>
              <w:tab w:val="right" w:leader="dot" w:pos="9345"/>
            </w:tabs>
            <w:rPr>
              <w:rFonts w:eastAsiaTheme="minorEastAsia"/>
              <w:noProof/>
              <w:lang w:eastAsia="ru-RU"/>
            </w:rPr>
          </w:pPr>
          <w:hyperlink w:anchor="_Toc207805453" w:history="1">
            <w:r w:rsidR="00053D99" w:rsidRPr="00A32CE8">
              <w:rPr>
                <w:rStyle w:val="a8"/>
                <w:rFonts w:ascii="Times New Roman" w:hAnsi="Times New Roman" w:cs="Times New Roman"/>
                <w:b/>
                <w:noProof/>
              </w:rPr>
              <w:t>1.3 Контрольные точки</w:t>
            </w:r>
            <w:r w:rsidR="00053D99">
              <w:rPr>
                <w:noProof/>
                <w:webHidden/>
              </w:rPr>
              <w:tab/>
            </w:r>
            <w:r w:rsidR="00053D99">
              <w:rPr>
                <w:noProof/>
                <w:webHidden/>
              </w:rPr>
              <w:fldChar w:fldCharType="begin"/>
            </w:r>
            <w:r w:rsidR="00053D99">
              <w:rPr>
                <w:noProof/>
                <w:webHidden/>
              </w:rPr>
              <w:instrText xml:space="preserve"> PAGEREF _Toc207805453 \h </w:instrText>
            </w:r>
            <w:r w:rsidR="00053D99">
              <w:rPr>
                <w:noProof/>
                <w:webHidden/>
              </w:rPr>
            </w:r>
            <w:r w:rsidR="00053D99">
              <w:rPr>
                <w:noProof/>
                <w:webHidden/>
              </w:rPr>
              <w:fldChar w:fldCharType="separate"/>
            </w:r>
            <w:r w:rsidR="00053D99">
              <w:rPr>
                <w:noProof/>
                <w:webHidden/>
              </w:rPr>
              <w:t>18</w:t>
            </w:r>
            <w:r w:rsidR="00053D99">
              <w:rPr>
                <w:noProof/>
                <w:webHidden/>
              </w:rPr>
              <w:fldChar w:fldCharType="end"/>
            </w:r>
          </w:hyperlink>
        </w:p>
        <w:p w14:paraId="419406A7" w14:textId="77777777" w:rsidR="00053D99" w:rsidRDefault="005F30D1">
          <w:pPr>
            <w:pStyle w:val="21"/>
            <w:tabs>
              <w:tab w:val="right" w:leader="dot" w:pos="9345"/>
            </w:tabs>
            <w:rPr>
              <w:rFonts w:eastAsiaTheme="minorEastAsia"/>
              <w:noProof/>
              <w:lang w:eastAsia="ru-RU"/>
            </w:rPr>
          </w:pPr>
          <w:hyperlink w:anchor="_Toc207805454" w:history="1">
            <w:r w:rsidR="00053D99" w:rsidRPr="00A32CE8">
              <w:rPr>
                <w:rStyle w:val="a8"/>
                <w:rFonts w:ascii="Times New Roman" w:hAnsi="Times New Roman" w:cs="Times New Roman"/>
                <w:b/>
                <w:noProof/>
              </w:rPr>
              <w:t>1.4 Другие объекты оценивания</w:t>
            </w:r>
            <w:r w:rsidR="00053D99">
              <w:rPr>
                <w:noProof/>
                <w:webHidden/>
              </w:rPr>
              <w:tab/>
            </w:r>
            <w:r w:rsidR="00053D99">
              <w:rPr>
                <w:noProof/>
                <w:webHidden/>
              </w:rPr>
              <w:fldChar w:fldCharType="begin"/>
            </w:r>
            <w:r w:rsidR="00053D99">
              <w:rPr>
                <w:noProof/>
                <w:webHidden/>
              </w:rPr>
              <w:instrText xml:space="preserve"> PAGEREF _Toc207805454 \h </w:instrText>
            </w:r>
            <w:r w:rsidR="00053D99">
              <w:rPr>
                <w:noProof/>
                <w:webHidden/>
              </w:rPr>
            </w:r>
            <w:r w:rsidR="00053D99">
              <w:rPr>
                <w:noProof/>
                <w:webHidden/>
              </w:rPr>
              <w:fldChar w:fldCharType="separate"/>
            </w:r>
            <w:r w:rsidR="00053D99">
              <w:rPr>
                <w:noProof/>
                <w:webHidden/>
              </w:rPr>
              <w:t>19</w:t>
            </w:r>
            <w:r w:rsidR="00053D99">
              <w:rPr>
                <w:noProof/>
                <w:webHidden/>
              </w:rPr>
              <w:fldChar w:fldCharType="end"/>
            </w:r>
          </w:hyperlink>
        </w:p>
        <w:p w14:paraId="66D00297" w14:textId="77777777" w:rsidR="00053D99" w:rsidRDefault="005F30D1">
          <w:pPr>
            <w:pStyle w:val="21"/>
            <w:tabs>
              <w:tab w:val="right" w:leader="dot" w:pos="9345"/>
            </w:tabs>
            <w:rPr>
              <w:rFonts w:eastAsiaTheme="minorEastAsia"/>
              <w:noProof/>
              <w:lang w:eastAsia="ru-RU"/>
            </w:rPr>
          </w:pPr>
          <w:hyperlink w:anchor="_Toc207805455" w:history="1">
            <w:r w:rsidR="00053D99" w:rsidRPr="00A32CE8">
              <w:rPr>
                <w:rStyle w:val="a8"/>
                <w:rFonts w:ascii="Times New Roman" w:hAnsi="Times New Roman" w:cs="Times New Roman"/>
                <w:b/>
                <w:noProof/>
              </w:rPr>
              <w:t>1.5 Самостоятельная работа обучающегося</w:t>
            </w:r>
            <w:r w:rsidR="00053D99">
              <w:rPr>
                <w:noProof/>
                <w:webHidden/>
              </w:rPr>
              <w:tab/>
            </w:r>
            <w:r w:rsidR="00053D99">
              <w:rPr>
                <w:noProof/>
                <w:webHidden/>
              </w:rPr>
              <w:fldChar w:fldCharType="begin"/>
            </w:r>
            <w:r w:rsidR="00053D99">
              <w:rPr>
                <w:noProof/>
                <w:webHidden/>
              </w:rPr>
              <w:instrText xml:space="preserve"> PAGEREF _Toc207805455 \h </w:instrText>
            </w:r>
            <w:r w:rsidR="00053D99">
              <w:rPr>
                <w:noProof/>
                <w:webHidden/>
              </w:rPr>
            </w:r>
            <w:r w:rsidR="00053D99">
              <w:rPr>
                <w:noProof/>
                <w:webHidden/>
              </w:rPr>
              <w:fldChar w:fldCharType="separate"/>
            </w:r>
            <w:r w:rsidR="00053D99">
              <w:rPr>
                <w:noProof/>
                <w:webHidden/>
              </w:rPr>
              <w:t>19</w:t>
            </w:r>
            <w:r w:rsidR="00053D99">
              <w:rPr>
                <w:noProof/>
                <w:webHidden/>
              </w:rPr>
              <w:fldChar w:fldCharType="end"/>
            </w:r>
          </w:hyperlink>
        </w:p>
        <w:p w14:paraId="55005776" w14:textId="77777777" w:rsidR="00053D99" w:rsidRDefault="005F30D1">
          <w:pPr>
            <w:pStyle w:val="21"/>
            <w:tabs>
              <w:tab w:val="right" w:leader="dot" w:pos="9345"/>
            </w:tabs>
            <w:rPr>
              <w:rFonts w:eastAsiaTheme="minorEastAsia"/>
              <w:noProof/>
              <w:lang w:eastAsia="ru-RU"/>
            </w:rPr>
          </w:pPr>
          <w:hyperlink w:anchor="_Toc207805456" w:history="1">
            <w:r w:rsidR="00053D99" w:rsidRPr="00A32CE8">
              <w:rPr>
                <w:rStyle w:val="a8"/>
                <w:rFonts w:ascii="Times New Roman" w:hAnsi="Times New Roman" w:cs="Times New Roman"/>
                <w:b/>
                <w:noProof/>
              </w:rPr>
              <w:t>1.6 Шкала оценивания результата</w:t>
            </w:r>
            <w:r w:rsidR="00053D99">
              <w:rPr>
                <w:noProof/>
                <w:webHidden/>
              </w:rPr>
              <w:tab/>
            </w:r>
            <w:r w:rsidR="00053D99">
              <w:rPr>
                <w:noProof/>
                <w:webHidden/>
              </w:rPr>
              <w:fldChar w:fldCharType="begin"/>
            </w:r>
            <w:r w:rsidR="00053D99">
              <w:rPr>
                <w:noProof/>
                <w:webHidden/>
              </w:rPr>
              <w:instrText xml:space="preserve"> PAGEREF _Toc207805456 \h </w:instrText>
            </w:r>
            <w:r w:rsidR="00053D99">
              <w:rPr>
                <w:noProof/>
                <w:webHidden/>
              </w:rPr>
            </w:r>
            <w:r w:rsidR="00053D99">
              <w:rPr>
                <w:noProof/>
                <w:webHidden/>
              </w:rPr>
              <w:fldChar w:fldCharType="separate"/>
            </w:r>
            <w:r w:rsidR="00053D99">
              <w:rPr>
                <w:noProof/>
                <w:webHidden/>
              </w:rPr>
              <w:t>19</w:t>
            </w:r>
            <w:r w:rsidR="00053D99">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780543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знаний, навыков и умений в области таможенного контроля товаров и транспортных средств, в том числе, с применением технических средств таможенного контроля.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780544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Таможенный контроль</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780544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3"/>
        <w:gridCol w:w="5438"/>
      </w:tblGrid>
      <w:tr w:rsidR="00751095" w:rsidRPr="00053D99"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053D99"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053D99">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053D99"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053D99">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053D99" w:rsidRDefault="00751095" w:rsidP="009207A4">
            <w:pPr>
              <w:tabs>
                <w:tab w:val="left" w:pos="0"/>
              </w:tabs>
              <w:jc w:val="center"/>
              <w:rPr>
                <w:rFonts w:ascii="Times New Roman" w:hAnsi="Times New Roman" w:cs="Times New Roman"/>
                <w:lang w:bidi="ru-RU"/>
              </w:rPr>
            </w:pPr>
            <w:r w:rsidRPr="00053D99">
              <w:rPr>
                <w:rFonts w:ascii="Times New Roman" w:hAnsi="Times New Roman" w:cs="Times New Roman"/>
                <w:b/>
              </w:rPr>
              <w:t>Планируемые результаты обучения по дисциплине</w:t>
            </w:r>
          </w:p>
          <w:p w14:paraId="4A80ACB9" w14:textId="77777777" w:rsidR="00751095" w:rsidRPr="00053D99"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053D99"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053D99" w:rsidRDefault="00FD518F" w:rsidP="009207A4">
            <w:pPr>
              <w:widowControl w:val="0"/>
              <w:tabs>
                <w:tab w:val="left" w:pos="0"/>
              </w:tabs>
              <w:autoSpaceDE w:val="0"/>
              <w:autoSpaceDN w:val="0"/>
              <w:rPr>
                <w:rFonts w:ascii="Times New Roman" w:hAnsi="Times New Roman" w:cs="Times New Roman"/>
              </w:rPr>
            </w:pPr>
            <w:r w:rsidRPr="00053D99">
              <w:rPr>
                <w:rFonts w:ascii="Times New Roman" w:hAnsi="Times New Roman" w:cs="Times New Roman"/>
              </w:rPr>
              <w:t>ПК-2 - Умеет выявлять, предупреждать, пресекать и квалифицировать административные правонарушения и преступления, отнесенные к компетенции таможенных органов, совершать юридически значимые действия в соответствии с законодательством Российской Федерации об административных правонарушениях, уголовным и уголовно-процессуальным законодательством Российской Федерации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053D99" w:rsidRDefault="00FD518F" w:rsidP="009207A4">
            <w:pPr>
              <w:widowControl w:val="0"/>
              <w:tabs>
                <w:tab w:val="left" w:pos="0"/>
              </w:tabs>
              <w:autoSpaceDE w:val="0"/>
              <w:autoSpaceDN w:val="0"/>
              <w:rPr>
                <w:rFonts w:ascii="Times New Roman" w:hAnsi="Times New Roman" w:cs="Times New Roman"/>
                <w:lang w:bidi="ru-RU"/>
              </w:rPr>
            </w:pPr>
            <w:r w:rsidRPr="00053D99">
              <w:rPr>
                <w:rFonts w:ascii="Times New Roman" w:hAnsi="Times New Roman" w:cs="Times New Roman"/>
                <w:lang w:bidi="ru-RU"/>
              </w:rPr>
              <w:t>ПК-2.2 - Определяет признаки составов административных правонарушений (АП) и преступлений, отнесенных к компетенции таможенных органов, составляет протокол об АП, составляет и регистрирует рапорт об обнаружении признаков преступления, пресекает административные правонарушения и уголовные преступления в рамках должностных полномочий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t xml:space="preserve">Знать: </w:t>
            </w:r>
            <w:r w:rsidR="00316402" w:rsidRPr="00053D99">
              <w:rPr>
                <w:rFonts w:ascii="Times New Roman" w:hAnsi="Times New Roman" w:cs="Times New Roman"/>
              </w:rPr>
              <w:t>состав и признаки административных правонарушений и преступлений, отнесённых к компетенции таможенных органов.</w:t>
            </w:r>
            <w:r w:rsidRPr="00053D99">
              <w:rPr>
                <w:rFonts w:ascii="Times New Roman" w:hAnsi="Times New Roman" w:cs="Times New Roman"/>
              </w:rPr>
              <w:t xml:space="preserve"> </w:t>
            </w:r>
          </w:p>
          <w:p w14:paraId="1D618C66" w14:textId="00124F5A"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t xml:space="preserve">Уметь: </w:t>
            </w:r>
            <w:r w:rsidR="00FD518F" w:rsidRPr="00053D99">
              <w:rPr>
                <w:rFonts w:ascii="Times New Roman" w:hAnsi="Times New Roman" w:cs="Times New Roman"/>
              </w:rPr>
              <w:t>предупреждать, выявлять и пресекать административные правонарушения и преступления, отнесённые к компетенции таможенных органов, при проведении таможенного контроля, в том числе за счёт применения системы управления рисками</w:t>
            </w:r>
            <w:r w:rsidRPr="00053D99">
              <w:rPr>
                <w:rFonts w:ascii="Times New Roman" w:hAnsi="Times New Roman" w:cs="Times New Roman"/>
              </w:rPr>
              <w:t xml:space="preserve">. </w:t>
            </w:r>
          </w:p>
          <w:p w14:paraId="253C4FDD" w14:textId="597ACE7D" w:rsidR="00751095" w:rsidRPr="00053D99" w:rsidRDefault="00751095" w:rsidP="00FD518F">
            <w:pPr>
              <w:autoSpaceDE w:val="0"/>
              <w:autoSpaceDN w:val="0"/>
              <w:adjustRightInd w:val="0"/>
              <w:jc w:val="both"/>
              <w:rPr>
                <w:rFonts w:ascii="Times New Roman" w:hAnsi="Times New Roman" w:cs="Times New Roman"/>
                <w:lang w:bidi="ru-RU"/>
              </w:rPr>
            </w:pPr>
            <w:r w:rsidRPr="00053D99">
              <w:rPr>
                <w:rFonts w:ascii="Times New Roman" w:hAnsi="Times New Roman" w:cs="Times New Roman"/>
              </w:rPr>
              <w:t xml:space="preserve">Владеть: </w:t>
            </w:r>
            <w:r w:rsidR="00FD518F" w:rsidRPr="00053D99">
              <w:rPr>
                <w:rFonts w:ascii="Times New Roman" w:hAnsi="Times New Roman" w:cs="Times New Roman"/>
              </w:rPr>
              <w:t>навыками составления протокола об административном правонарушении, рапорта об обнаружении признаков преступления, принятия решений по итогам применения форм таможенного контроля</w:t>
            </w:r>
            <w:r w:rsidRPr="00053D99">
              <w:rPr>
                <w:rFonts w:ascii="Times New Roman" w:hAnsi="Times New Roman" w:cs="Times New Roman"/>
              </w:rPr>
              <w:t>.</w:t>
            </w:r>
          </w:p>
        </w:tc>
      </w:tr>
      <w:tr w:rsidR="00751095" w:rsidRPr="00053D99" w14:paraId="5C3AB55C"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AA82FFB" w14:textId="77777777" w:rsidR="00751095" w:rsidRPr="00053D99" w:rsidRDefault="00FD518F" w:rsidP="009207A4">
            <w:pPr>
              <w:widowControl w:val="0"/>
              <w:tabs>
                <w:tab w:val="left" w:pos="0"/>
              </w:tabs>
              <w:autoSpaceDE w:val="0"/>
              <w:autoSpaceDN w:val="0"/>
              <w:rPr>
                <w:rFonts w:ascii="Times New Roman" w:hAnsi="Times New Roman" w:cs="Times New Roman"/>
              </w:rPr>
            </w:pPr>
            <w:r w:rsidRPr="00053D99">
              <w:rPr>
                <w:rFonts w:ascii="Times New Roman" w:hAnsi="Times New Roman" w:cs="Times New Roman"/>
              </w:rPr>
              <w:t xml:space="preserve">ПК-6 - Способен проводить таможенные проверки и </w:t>
            </w:r>
            <w:r w:rsidRPr="00053D99">
              <w:rPr>
                <w:rFonts w:ascii="Times New Roman" w:hAnsi="Times New Roman" w:cs="Times New Roman"/>
              </w:rPr>
              <w:lastRenderedPageBreak/>
              <w:t>аудит ВЭД</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14594BD" w14:textId="77777777" w:rsidR="00751095" w:rsidRPr="00053D99" w:rsidRDefault="00FD518F" w:rsidP="009207A4">
            <w:pPr>
              <w:widowControl w:val="0"/>
              <w:tabs>
                <w:tab w:val="left" w:pos="0"/>
              </w:tabs>
              <w:autoSpaceDE w:val="0"/>
              <w:autoSpaceDN w:val="0"/>
              <w:rPr>
                <w:rFonts w:ascii="Times New Roman" w:hAnsi="Times New Roman" w:cs="Times New Roman"/>
                <w:lang w:bidi="ru-RU"/>
              </w:rPr>
            </w:pPr>
            <w:r w:rsidRPr="00053D99">
              <w:rPr>
                <w:rFonts w:ascii="Times New Roman" w:hAnsi="Times New Roman" w:cs="Times New Roman"/>
                <w:lang w:bidi="ru-RU"/>
              </w:rPr>
              <w:lastRenderedPageBreak/>
              <w:t xml:space="preserve">ПК-6.2 - Излагает определение терминов в </w:t>
            </w:r>
            <w:r w:rsidRPr="00053D99">
              <w:rPr>
                <w:rFonts w:ascii="Times New Roman" w:hAnsi="Times New Roman" w:cs="Times New Roman"/>
                <w:lang w:bidi="ru-RU"/>
              </w:rPr>
              <w:lastRenderedPageBreak/>
              <w:t>области таможенного контроля после выпуска товаров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567E75B" w14:textId="77777777"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lastRenderedPageBreak/>
              <w:t xml:space="preserve">Знать: </w:t>
            </w:r>
            <w:r w:rsidR="00316402" w:rsidRPr="00053D99">
              <w:rPr>
                <w:rFonts w:ascii="Times New Roman" w:hAnsi="Times New Roman" w:cs="Times New Roman"/>
              </w:rPr>
              <w:t xml:space="preserve">формы таможенного контроля, применяемые на этапе после выпуска товаров. Основные термины и определения. Основные источники информации для </w:t>
            </w:r>
            <w:r w:rsidR="00316402" w:rsidRPr="00053D99">
              <w:rPr>
                <w:rFonts w:ascii="Times New Roman" w:hAnsi="Times New Roman" w:cs="Times New Roman"/>
              </w:rPr>
              <w:lastRenderedPageBreak/>
              <w:t>целей таможенного контроля после выпуска товаров.</w:t>
            </w:r>
            <w:r w:rsidRPr="00053D99">
              <w:rPr>
                <w:rFonts w:ascii="Times New Roman" w:hAnsi="Times New Roman" w:cs="Times New Roman"/>
              </w:rPr>
              <w:t xml:space="preserve"> </w:t>
            </w:r>
          </w:p>
          <w:p w14:paraId="0E237FF4" w14:textId="77777777"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t xml:space="preserve">Уметь: </w:t>
            </w:r>
            <w:r w:rsidR="00FD518F" w:rsidRPr="00053D99">
              <w:rPr>
                <w:rFonts w:ascii="Times New Roman" w:hAnsi="Times New Roman" w:cs="Times New Roman"/>
              </w:rPr>
              <w:t>определять специфику применения отдельных форм таможенного контроля на этапе после выпуска товаров</w:t>
            </w:r>
            <w:r w:rsidRPr="00053D99">
              <w:rPr>
                <w:rFonts w:ascii="Times New Roman" w:hAnsi="Times New Roman" w:cs="Times New Roman"/>
              </w:rPr>
              <w:t xml:space="preserve">. </w:t>
            </w:r>
          </w:p>
          <w:p w14:paraId="02F06AB8" w14:textId="77777777" w:rsidR="00751095" w:rsidRPr="00053D99" w:rsidRDefault="00751095" w:rsidP="00FD518F">
            <w:pPr>
              <w:autoSpaceDE w:val="0"/>
              <w:autoSpaceDN w:val="0"/>
              <w:adjustRightInd w:val="0"/>
              <w:jc w:val="both"/>
              <w:rPr>
                <w:rFonts w:ascii="Times New Roman" w:hAnsi="Times New Roman" w:cs="Times New Roman"/>
                <w:lang w:bidi="ru-RU"/>
              </w:rPr>
            </w:pPr>
            <w:r w:rsidRPr="00053D99">
              <w:rPr>
                <w:rFonts w:ascii="Times New Roman" w:hAnsi="Times New Roman" w:cs="Times New Roman"/>
              </w:rPr>
              <w:t xml:space="preserve">Владеть: </w:t>
            </w:r>
            <w:r w:rsidR="00FD518F" w:rsidRPr="00053D99">
              <w:rPr>
                <w:rFonts w:ascii="Times New Roman" w:hAnsi="Times New Roman" w:cs="Times New Roman"/>
              </w:rPr>
              <w:t>терминологией в области таможенного контроля после выпуска товаров</w:t>
            </w:r>
            <w:r w:rsidRPr="00053D99">
              <w:rPr>
                <w:rFonts w:ascii="Times New Roman" w:hAnsi="Times New Roman" w:cs="Times New Roman"/>
              </w:rPr>
              <w:t>.</w:t>
            </w:r>
          </w:p>
        </w:tc>
      </w:tr>
      <w:tr w:rsidR="00751095" w:rsidRPr="00053D99" w14:paraId="2A4D977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34C842F" w14:textId="77777777" w:rsidR="00751095" w:rsidRPr="00053D99" w:rsidRDefault="00FD518F" w:rsidP="009207A4">
            <w:pPr>
              <w:widowControl w:val="0"/>
              <w:tabs>
                <w:tab w:val="left" w:pos="0"/>
              </w:tabs>
              <w:autoSpaceDE w:val="0"/>
              <w:autoSpaceDN w:val="0"/>
              <w:rPr>
                <w:rFonts w:ascii="Times New Roman" w:hAnsi="Times New Roman" w:cs="Times New Roman"/>
              </w:rPr>
            </w:pPr>
            <w:r w:rsidRPr="00053D99">
              <w:rPr>
                <w:rFonts w:ascii="Times New Roman" w:hAnsi="Times New Roman" w:cs="Times New Roman"/>
              </w:rPr>
              <w:lastRenderedPageBreak/>
              <w:t>ПК-11 - Способен применять систему управления рисками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977CFEC" w14:textId="77777777" w:rsidR="00751095" w:rsidRPr="00053D99" w:rsidRDefault="00FD518F" w:rsidP="009207A4">
            <w:pPr>
              <w:widowControl w:val="0"/>
              <w:tabs>
                <w:tab w:val="left" w:pos="0"/>
              </w:tabs>
              <w:autoSpaceDE w:val="0"/>
              <w:autoSpaceDN w:val="0"/>
              <w:rPr>
                <w:rFonts w:ascii="Times New Roman" w:hAnsi="Times New Roman" w:cs="Times New Roman"/>
                <w:lang w:bidi="ru-RU"/>
              </w:rPr>
            </w:pPr>
            <w:r w:rsidRPr="00053D99">
              <w:rPr>
                <w:rFonts w:ascii="Times New Roman" w:hAnsi="Times New Roman" w:cs="Times New Roman"/>
                <w:lang w:bidi="ru-RU"/>
              </w:rPr>
              <w:t>ПК-11.1 - Демонстрирует знания понятийного аппарата, основных элементов системы управления рисками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4706A33" w14:textId="77777777"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t xml:space="preserve">Знать: </w:t>
            </w:r>
            <w:r w:rsidR="00316402" w:rsidRPr="00053D99">
              <w:rPr>
                <w:rFonts w:ascii="Times New Roman" w:hAnsi="Times New Roman" w:cs="Times New Roman"/>
              </w:rPr>
              <w:t>понятийный аппарат в области системы управления рисками; нормативно-правовое регулирование проведения таможенного контроля, в том числе с применение системы управления рисками, товаров и транспортных средств, перемещаемых через таможенную границу.</w:t>
            </w:r>
            <w:r w:rsidRPr="00053D99">
              <w:rPr>
                <w:rFonts w:ascii="Times New Roman" w:hAnsi="Times New Roman" w:cs="Times New Roman"/>
              </w:rPr>
              <w:t xml:space="preserve"> </w:t>
            </w:r>
          </w:p>
          <w:p w14:paraId="27A6FBB9" w14:textId="77777777" w:rsidR="00751095" w:rsidRPr="00053D99" w:rsidRDefault="00751095" w:rsidP="009207A4">
            <w:pPr>
              <w:autoSpaceDE w:val="0"/>
              <w:autoSpaceDN w:val="0"/>
              <w:adjustRightInd w:val="0"/>
              <w:jc w:val="both"/>
              <w:rPr>
                <w:rFonts w:ascii="Times New Roman" w:hAnsi="Times New Roman" w:cs="Times New Roman"/>
              </w:rPr>
            </w:pPr>
            <w:r w:rsidRPr="00053D99">
              <w:rPr>
                <w:rFonts w:ascii="Times New Roman" w:hAnsi="Times New Roman" w:cs="Times New Roman"/>
              </w:rPr>
              <w:t xml:space="preserve">Уметь: </w:t>
            </w:r>
            <w:r w:rsidR="00FD518F" w:rsidRPr="00053D99">
              <w:rPr>
                <w:rFonts w:ascii="Times New Roman" w:hAnsi="Times New Roman" w:cs="Times New Roman"/>
              </w:rPr>
              <w:t>соотносить конкретный индикатор и профиль риска с классификационной группой. Применять механизм минимизации рисков при проведении таможенного контроля</w:t>
            </w:r>
            <w:r w:rsidRPr="00053D99">
              <w:rPr>
                <w:rFonts w:ascii="Times New Roman" w:hAnsi="Times New Roman" w:cs="Times New Roman"/>
              </w:rPr>
              <w:t xml:space="preserve">. </w:t>
            </w:r>
          </w:p>
          <w:p w14:paraId="4C13AFD7" w14:textId="77777777" w:rsidR="00751095" w:rsidRPr="00053D99" w:rsidRDefault="00751095" w:rsidP="00FD518F">
            <w:pPr>
              <w:autoSpaceDE w:val="0"/>
              <w:autoSpaceDN w:val="0"/>
              <w:adjustRightInd w:val="0"/>
              <w:jc w:val="both"/>
              <w:rPr>
                <w:rFonts w:ascii="Times New Roman" w:hAnsi="Times New Roman" w:cs="Times New Roman"/>
                <w:lang w:bidi="ru-RU"/>
              </w:rPr>
            </w:pPr>
            <w:r w:rsidRPr="00053D99">
              <w:rPr>
                <w:rFonts w:ascii="Times New Roman" w:hAnsi="Times New Roman" w:cs="Times New Roman"/>
              </w:rPr>
              <w:t xml:space="preserve">Владеть: </w:t>
            </w:r>
            <w:r w:rsidR="00FD518F" w:rsidRPr="00053D99">
              <w:rPr>
                <w:rFonts w:ascii="Times New Roman" w:hAnsi="Times New Roman" w:cs="Times New Roman"/>
              </w:rPr>
              <w:t>первичными навыками внесения предложений по формированию профилей рисков</w:t>
            </w:r>
            <w:r w:rsidRPr="00053D99">
              <w:rPr>
                <w:rFonts w:ascii="Times New Roman" w:hAnsi="Times New Roman" w:cs="Times New Roman"/>
              </w:rPr>
              <w:t>.</w:t>
            </w:r>
          </w:p>
        </w:tc>
      </w:tr>
    </w:tbl>
    <w:p w14:paraId="010B1EC2" w14:textId="77777777" w:rsidR="00E1429F" w:rsidRPr="00053D99"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780544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D8B164A" w14:textId="77777777" w:rsidTr="005B37A7">
        <w:trPr>
          <w:trHeight w:val="283"/>
        </w:trPr>
        <w:tc>
          <w:tcPr>
            <w:tcW w:w="5000" w:type="pct"/>
            <w:gridSpan w:val="8"/>
            <w:shd w:val="clear" w:color="auto" w:fill="auto"/>
            <w:vAlign w:val="center"/>
          </w:tcPr>
          <w:p w14:paraId="1B393AA2" w14:textId="04821BC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 Проведение таможенного контроля</w:t>
            </w: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Общие положения о проведении таможенного контроля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таможенного контроля: предупреждение, выявление и пресечение административных правонарушений и преступлений, отнесённых к компетенции таможенных органов. Понятие таможенного контроля. Принципы проведения таможенного контроля. Объекты таможенного контроля. Зоны таможенного контроля: постоянные зоны таможенного контроля (ПЗТК), временные зоны таможенного контроля (ВЗТК).</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2D0A478" w14:textId="77777777" w:rsidTr="005B37A7">
        <w:trPr>
          <w:trHeight w:val="283"/>
        </w:trPr>
        <w:tc>
          <w:tcPr>
            <w:tcW w:w="1024" w:type="pct"/>
            <w:shd w:val="clear" w:color="auto" w:fill="auto"/>
            <w:vAlign w:val="center"/>
          </w:tcPr>
          <w:p w14:paraId="7DB840D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Общие сведения о системе управления рисками (СУР) при проведении таможенного контроля</w:t>
            </w:r>
          </w:p>
        </w:tc>
        <w:tc>
          <w:tcPr>
            <w:tcW w:w="2543" w:type="pct"/>
            <w:gridSpan w:val="2"/>
            <w:shd w:val="clear" w:color="auto" w:fill="auto"/>
          </w:tcPr>
          <w:p w14:paraId="209D44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системы управления рисками. Термины и определения СУР: выявленный риск, потенциальный риск, анализ риска, оценка риска, уровень риска, управление риском, товары риска, товары прикрытия, индикаторы риска, профили риска, область риска. Классификация профилей риска. Классификация индикаторов риска. Механизм минимизации рисков. Анализ и оценка уровня риска.</w:t>
            </w:r>
          </w:p>
        </w:tc>
        <w:tc>
          <w:tcPr>
            <w:tcW w:w="357" w:type="pct"/>
            <w:gridSpan w:val="2"/>
            <w:shd w:val="clear" w:color="auto" w:fill="auto"/>
            <w:vAlign w:val="center"/>
          </w:tcPr>
          <w:p w14:paraId="4C5C1F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540C7B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213ABF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DBF84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4593079" w14:textId="77777777" w:rsidTr="005B37A7">
        <w:trPr>
          <w:trHeight w:val="283"/>
        </w:trPr>
        <w:tc>
          <w:tcPr>
            <w:tcW w:w="1024" w:type="pct"/>
            <w:shd w:val="clear" w:color="auto" w:fill="auto"/>
            <w:vAlign w:val="center"/>
          </w:tcPr>
          <w:p w14:paraId="59425FE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3. Формы таможенного контроля. Меры, обеспечивающие проведение таможенного контроля, и их применение.</w:t>
            </w:r>
          </w:p>
        </w:tc>
        <w:tc>
          <w:tcPr>
            <w:tcW w:w="2543" w:type="pct"/>
            <w:gridSpan w:val="2"/>
            <w:shd w:val="clear" w:color="auto" w:fill="auto"/>
          </w:tcPr>
          <w:p w14:paraId="626689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Общие сведения о формах таможенного контроля. Меры, обеспечивающие проведение таможенного контроля и их применение: устный опрос; запрос, требование и получение документов и /или сведений, необходимых для проведения таможенного контроля; назначение и проведение таможенной экспертизы, отбор проб и/или образцов товаров; идентификация товаров, документов, транспортных средств, помещений и иных мест; использование технических средств таможенного контроля (ТСТК), водных и воздушных судов таможенными органами; применение таможенного сопровождения; установление маршрута перевозки; ведение учета товаров, находящихся под таможенным контролем, совершаемых с ними таможенных операций; привлечение специалистов и экспертов других государственных органов государств – членов ЕАЭС; требование совершения грузовых и иных операций в отношении товаров и транспортных средств; осуществление таможенного наблюдения; проверка наличия системы учета товаров и ведения учета товаров; иные меры, обеспечивающие проведение таможенного контроля, устанавливаемые законодательством государств-членов ЕАЭС о таможенном регулировании.</w:t>
            </w:r>
          </w:p>
        </w:tc>
        <w:tc>
          <w:tcPr>
            <w:tcW w:w="357" w:type="pct"/>
            <w:gridSpan w:val="2"/>
            <w:shd w:val="clear" w:color="auto" w:fill="auto"/>
            <w:vAlign w:val="center"/>
          </w:tcPr>
          <w:p w14:paraId="12B2BF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E7939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B8D33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2FBE3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175E8C23" w14:textId="77777777" w:rsidTr="005B37A7">
        <w:trPr>
          <w:trHeight w:val="283"/>
        </w:trPr>
        <w:tc>
          <w:tcPr>
            <w:tcW w:w="1024" w:type="pct"/>
            <w:shd w:val="clear" w:color="auto" w:fill="auto"/>
            <w:vAlign w:val="center"/>
          </w:tcPr>
          <w:p w14:paraId="6CA54B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Виды (группы) технических средств таможенного контроля.</w:t>
            </w:r>
          </w:p>
        </w:tc>
        <w:tc>
          <w:tcPr>
            <w:tcW w:w="2543" w:type="pct"/>
            <w:gridSpan w:val="2"/>
            <w:shd w:val="clear" w:color="auto" w:fill="auto"/>
          </w:tcPr>
          <w:p w14:paraId="1C45BA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Досмотровая рентгенотелевизионная техника (ДРТ). Инспекционно-досмотровые комплексы (ИДК). Средства поиска. Средства нанесения и считывания специальных меток. Досмотровый инструмент. Технические средства подповерхностного зондирования. Химические средства идентификации (ХСИ). Технические средства идентификации (ТСИ). Технические средства документирования. Технические средства контроля носителей аудио – и видеоинформации. Системы визуального наблюдения. Технические средства измерения количества и качества лесо и пиломатериалов. Системы считывания и распознавания номерных знаков автотранспортных средств. Оптические устройства и приборы. Приборы взвешивания. ТСТК делящихся и радиоактивных материалов (ТРДРМ) и обеспечения радиационной безопасности.</w:t>
            </w:r>
          </w:p>
        </w:tc>
        <w:tc>
          <w:tcPr>
            <w:tcW w:w="357" w:type="pct"/>
            <w:gridSpan w:val="2"/>
            <w:shd w:val="clear" w:color="auto" w:fill="auto"/>
            <w:vAlign w:val="center"/>
          </w:tcPr>
          <w:p w14:paraId="3A20478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363BE9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493461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0F523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44493FE5" w14:textId="77777777" w:rsidTr="005B37A7">
        <w:trPr>
          <w:trHeight w:val="283"/>
        </w:trPr>
        <w:tc>
          <w:tcPr>
            <w:tcW w:w="1024" w:type="pct"/>
            <w:shd w:val="clear" w:color="auto" w:fill="auto"/>
            <w:vAlign w:val="center"/>
          </w:tcPr>
          <w:p w14:paraId="2132D0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Проверка таможенных, иных документов и (или) сведений.</w:t>
            </w:r>
          </w:p>
        </w:tc>
        <w:tc>
          <w:tcPr>
            <w:tcW w:w="2543" w:type="pct"/>
            <w:gridSpan w:val="2"/>
            <w:shd w:val="clear" w:color="auto" w:fill="auto"/>
          </w:tcPr>
          <w:p w14:paraId="35761B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проверки таможенных, иных документов и (или) сведений. Виды проверяемых документов и(или) сведений. Технология проведения проверки должностными лицами таможенных органов. Запрос дополнительных документов и(или) сведений.</w:t>
            </w:r>
          </w:p>
        </w:tc>
        <w:tc>
          <w:tcPr>
            <w:tcW w:w="357" w:type="pct"/>
            <w:gridSpan w:val="2"/>
            <w:shd w:val="clear" w:color="auto" w:fill="auto"/>
            <w:vAlign w:val="center"/>
          </w:tcPr>
          <w:p w14:paraId="0F0870F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1E240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FDE70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80EE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94C985A" w14:textId="77777777" w:rsidTr="005B37A7">
        <w:trPr>
          <w:trHeight w:val="283"/>
        </w:trPr>
        <w:tc>
          <w:tcPr>
            <w:tcW w:w="1024" w:type="pct"/>
            <w:shd w:val="clear" w:color="auto" w:fill="auto"/>
            <w:vAlign w:val="center"/>
          </w:tcPr>
          <w:p w14:paraId="492506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lastRenderedPageBreak/>
              <w:t>Тема 6. Таможенный осмотр</w:t>
            </w:r>
          </w:p>
        </w:tc>
        <w:tc>
          <w:tcPr>
            <w:tcW w:w="2543" w:type="pct"/>
            <w:gridSpan w:val="2"/>
            <w:shd w:val="clear" w:color="auto" w:fill="auto"/>
          </w:tcPr>
          <w:p w14:paraId="2C8706D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таможенного осмотра. Нормативно – правовые акты, регламентирующие таможенный осмотр. Цели проведения таможенного осмотра. Принятие решения о проведении таможенного осмотра. Технология проведения таможенного смотра. Оформление результатов таможенного осмотра. Применение ТСТК при проведении таможенного осмотра. Принятие решений о проведении таможенного осмотра с применением инспекционно–досмотровых комплексов (ИДК). Перечень товаров, не подлежащих воздействию рентгеновского излучения. Памятка для водителя транспортного средства при проведении таможенного осмотра с применением ИД. Состав рабочей смены ИДК: права и обязанности должностных лиц. Действия должностных лиц таможенных органов после принятия решения о проведении таможенного осмотра с применением ИДК. Выявление и пресечение правонарушений и преступлений при проведении таможенного осмотра.</w:t>
            </w:r>
          </w:p>
        </w:tc>
        <w:tc>
          <w:tcPr>
            <w:tcW w:w="357" w:type="pct"/>
            <w:gridSpan w:val="2"/>
            <w:shd w:val="clear" w:color="auto" w:fill="auto"/>
            <w:vAlign w:val="center"/>
          </w:tcPr>
          <w:p w14:paraId="531F2D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E22FE7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8A0F2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74FE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2B89B8C" w14:textId="77777777" w:rsidTr="005B37A7">
        <w:trPr>
          <w:trHeight w:val="283"/>
        </w:trPr>
        <w:tc>
          <w:tcPr>
            <w:tcW w:w="1024" w:type="pct"/>
            <w:shd w:val="clear" w:color="auto" w:fill="auto"/>
            <w:vAlign w:val="center"/>
          </w:tcPr>
          <w:p w14:paraId="3A7DA0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Таможенный досмотр</w:t>
            </w:r>
          </w:p>
        </w:tc>
        <w:tc>
          <w:tcPr>
            <w:tcW w:w="2543" w:type="pct"/>
            <w:gridSpan w:val="2"/>
            <w:shd w:val="clear" w:color="auto" w:fill="auto"/>
          </w:tcPr>
          <w:p w14:paraId="007E10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Понятие таможенного досмотра. Цели проведения таможенного досмотра. Нормативно – правовые акты, регламентирующие проведение таможенного досмотра. Места проведения таможенного досмотра. Должностные лица таможенных органов, уполномоченные на проведение таможенного досмотра. Присутствие лиц, уполномоченных в отношении товаров, при проведении таможенного досмотра. Присутствие понятых при проведении таможенного досмотра. Принятие решения о проведении таможенного досмотра. Поручение на таможенный досмотр. Организация проведения таможенного досмотра. Привлечение специалистов (в том числе из числа должностных лиц иных государственных контрольных органов), обладающих специальными знаниями и навыками, необходимыми для оказания содействия таможенным органам, в том числе при применении технических средств, для проведения таможенного досмотра. Объем и степень таможенного досмотра. Действия должностных лиц таможенных органов при проведении таможенного досмотра. Действия должностных лиц таможенных органов при выявлении в ходе таможенного досмотра фактов недостоверности заявленных сведений, признаков правонарушений и/или </w:t>
            </w:r>
            <w:r w:rsidRPr="00352B6F">
              <w:rPr>
                <w:lang w:bidi="ru-RU"/>
              </w:rPr>
              <w:lastRenderedPageBreak/>
              <w:t>преступлений, отнесенных к компетенции таможенных органов. Возбуждение дела. Протокол об административном правонарушении. Наложение средств идентификации. Оформление результатов таможенного досмотра.</w:t>
            </w:r>
          </w:p>
        </w:tc>
        <w:tc>
          <w:tcPr>
            <w:tcW w:w="357" w:type="pct"/>
            <w:gridSpan w:val="2"/>
            <w:shd w:val="clear" w:color="auto" w:fill="auto"/>
            <w:vAlign w:val="center"/>
          </w:tcPr>
          <w:p w14:paraId="7F520D6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1</w:t>
            </w:r>
          </w:p>
        </w:tc>
        <w:tc>
          <w:tcPr>
            <w:tcW w:w="360" w:type="pct"/>
            <w:shd w:val="clear" w:color="auto" w:fill="auto"/>
            <w:vAlign w:val="center"/>
          </w:tcPr>
          <w:p w14:paraId="09D99C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C5710E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3065A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18</w:t>
            </w:r>
          </w:p>
        </w:tc>
      </w:tr>
      <w:tr w:rsidR="005B37A7" w:rsidRPr="005B37A7" w14:paraId="452FBEC4" w14:textId="77777777" w:rsidTr="005B37A7">
        <w:trPr>
          <w:trHeight w:val="283"/>
        </w:trPr>
        <w:tc>
          <w:tcPr>
            <w:tcW w:w="1024" w:type="pct"/>
            <w:shd w:val="clear" w:color="auto" w:fill="auto"/>
            <w:vAlign w:val="center"/>
          </w:tcPr>
          <w:p w14:paraId="5F3428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Личный таможенный досмотр: общие сведения</w:t>
            </w:r>
          </w:p>
        </w:tc>
        <w:tc>
          <w:tcPr>
            <w:tcW w:w="2543" w:type="pct"/>
            <w:gridSpan w:val="2"/>
            <w:shd w:val="clear" w:color="auto" w:fill="auto"/>
          </w:tcPr>
          <w:p w14:paraId="6F0533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Цели личного таможенного досмотра. Принятие и оформление решения о проведении личного таможенного досмотра. Места проведения личного таможенного досмотра. Должностные лица таможенных органов и специалисты, привлекаемые к проведению досмотра. Личный таможенный досмотр несовершеннолетних и (или) недееспособных лиц. Права физического лица, в отношении которого проводится личный таможенный досмотр. Акт личного таможенного досмотра.</w:t>
            </w:r>
          </w:p>
        </w:tc>
        <w:tc>
          <w:tcPr>
            <w:tcW w:w="357" w:type="pct"/>
            <w:gridSpan w:val="2"/>
            <w:shd w:val="clear" w:color="auto" w:fill="auto"/>
            <w:vAlign w:val="center"/>
          </w:tcPr>
          <w:p w14:paraId="358D9E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14FF23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AF927D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37972A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BB1B97D" w14:textId="77777777" w:rsidTr="005B37A7">
        <w:trPr>
          <w:trHeight w:val="283"/>
        </w:trPr>
        <w:tc>
          <w:tcPr>
            <w:tcW w:w="1024" w:type="pct"/>
            <w:shd w:val="clear" w:color="auto" w:fill="auto"/>
            <w:vAlign w:val="center"/>
          </w:tcPr>
          <w:p w14:paraId="53B640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Таможенный осмотр помещений и территорий: общие сведения</w:t>
            </w:r>
          </w:p>
        </w:tc>
        <w:tc>
          <w:tcPr>
            <w:tcW w:w="2543" w:type="pct"/>
            <w:gridSpan w:val="2"/>
            <w:shd w:val="clear" w:color="auto" w:fill="auto"/>
          </w:tcPr>
          <w:p w14:paraId="11C598D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Нормативно – правовые акты, регламентирующие проведение таможенного осмотра помещений и территорий. Цели проведения. Предписание на проведение таможенного осмотра помещений и территорий. Срок проведения. Действия должностных лиц таможенных органов в случае отказа в доступе. Оформление результатов проведения таможенного осмотра помещений и территорий.</w:t>
            </w:r>
          </w:p>
        </w:tc>
        <w:tc>
          <w:tcPr>
            <w:tcW w:w="357" w:type="pct"/>
            <w:gridSpan w:val="2"/>
            <w:shd w:val="clear" w:color="auto" w:fill="auto"/>
            <w:vAlign w:val="center"/>
          </w:tcPr>
          <w:p w14:paraId="6485F5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023A71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26FAD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720E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w:t>
            </w:r>
          </w:p>
        </w:tc>
      </w:tr>
      <w:tr w:rsidR="005B37A7" w:rsidRPr="005B37A7" w14:paraId="53DC092B" w14:textId="77777777" w:rsidTr="005B37A7">
        <w:trPr>
          <w:trHeight w:val="283"/>
        </w:trPr>
        <w:tc>
          <w:tcPr>
            <w:tcW w:w="1024" w:type="pct"/>
            <w:shd w:val="clear" w:color="auto" w:fill="auto"/>
            <w:vAlign w:val="center"/>
          </w:tcPr>
          <w:p w14:paraId="5C25AB8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Таможенная проверка, как основная форма таможенного контроля после выпуска товаров</w:t>
            </w:r>
          </w:p>
        </w:tc>
        <w:tc>
          <w:tcPr>
            <w:tcW w:w="2543" w:type="pct"/>
            <w:gridSpan w:val="2"/>
            <w:shd w:val="clear" w:color="auto" w:fill="auto"/>
          </w:tcPr>
          <w:p w14:paraId="2C323F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таможенных проверок. Цели поведения. Проверяемые лица.</w:t>
            </w:r>
          </w:p>
        </w:tc>
        <w:tc>
          <w:tcPr>
            <w:tcW w:w="357" w:type="pct"/>
            <w:gridSpan w:val="2"/>
            <w:shd w:val="clear" w:color="auto" w:fill="auto"/>
            <w:vAlign w:val="center"/>
          </w:tcPr>
          <w:p w14:paraId="1ECC01F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1373BB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9F53FA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0980A9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13</w:t>
            </w:r>
          </w:p>
        </w:tc>
      </w:tr>
      <w:tr w:rsidR="005B37A7" w:rsidRPr="005B37A7" w14:paraId="11044753" w14:textId="77777777" w:rsidTr="005B37A7">
        <w:trPr>
          <w:trHeight w:val="283"/>
        </w:trPr>
        <w:tc>
          <w:tcPr>
            <w:tcW w:w="1024" w:type="pct"/>
            <w:shd w:val="clear" w:color="auto" w:fill="auto"/>
            <w:vAlign w:val="center"/>
          </w:tcPr>
          <w:p w14:paraId="3B58922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Получение объяснений</w:t>
            </w:r>
          </w:p>
        </w:tc>
        <w:tc>
          <w:tcPr>
            <w:tcW w:w="2543" w:type="pct"/>
            <w:gridSpan w:val="2"/>
            <w:shd w:val="clear" w:color="auto" w:fill="auto"/>
          </w:tcPr>
          <w:p w14:paraId="4FECED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формы таможенного контроля. Оформление результатов формы таможенного контроля. Оформление уведомления в случае необходимости вызова лица в таможенный орган.</w:t>
            </w:r>
          </w:p>
        </w:tc>
        <w:tc>
          <w:tcPr>
            <w:tcW w:w="357" w:type="pct"/>
            <w:gridSpan w:val="2"/>
            <w:shd w:val="clear" w:color="auto" w:fill="auto"/>
            <w:vAlign w:val="center"/>
          </w:tcPr>
          <w:p w14:paraId="4F629B0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4E172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F5128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D45D1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4C73E10" w14:textId="77777777" w:rsidTr="005B37A7">
        <w:trPr>
          <w:trHeight w:val="283"/>
        </w:trPr>
        <w:tc>
          <w:tcPr>
            <w:tcW w:w="1024" w:type="pct"/>
            <w:shd w:val="clear" w:color="auto" w:fill="auto"/>
            <w:vAlign w:val="center"/>
          </w:tcPr>
          <w:p w14:paraId="6C30FA5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Кинологическая служба ФТС России. Применение служебных собак при проведении таможенного контроля</w:t>
            </w:r>
          </w:p>
        </w:tc>
        <w:tc>
          <w:tcPr>
            <w:tcW w:w="2543" w:type="pct"/>
            <w:gridSpan w:val="2"/>
            <w:shd w:val="clear" w:color="auto" w:fill="auto"/>
          </w:tcPr>
          <w:p w14:paraId="2DFFD3F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Нормативно–правовые акты, регламентирующие применение служебных собак в таможенных органах. Цели применения служебных собак при проведении таможенного контроля. Случаи применения. Кинологическая служба ФТС России. Специалисты – кинологи. Подготовка специалистов – кинологов назначение их на должность. Виды служебных собак. Классификация служебных собак. Определение численности служебных собак в составе таможни. Подготовка служебных собак в таможенных органах. Содержание и сбережение служебных собак. Порядок применения служебных собак в таможенных </w:t>
            </w:r>
            <w:r w:rsidRPr="00352B6F">
              <w:rPr>
                <w:lang w:bidi="ru-RU"/>
              </w:rPr>
              <w:lastRenderedPageBreak/>
              <w:t>органах. Отбор собак для кинологических подразделений. Выбраковка служебных собак.</w:t>
            </w:r>
          </w:p>
        </w:tc>
        <w:tc>
          <w:tcPr>
            <w:tcW w:w="357" w:type="pct"/>
            <w:gridSpan w:val="2"/>
            <w:shd w:val="clear" w:color="auto" w:fill="auto"/>
            <w:vAlign w:val="center"/>
          </w:tcPr>
          <w:p w14:paraId="4A744D3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AC38C6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ED24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A5E17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FBDB825" w14:textId="77777777" w:rsidTr="005B37A7">
        <w:trPr>
          <w:trHeight w:val="283"/>
        </w:trPr>
        <w:tc>
          <w:tcPr>
            <w:tcW w:w="5000" w:type="pct"/>
            <w:gridSpan w:val="8"/>
            <w:shd w:val="clear" w:color="auto" w:fill="auto"/>
            <w:vAlign w:val="center"/>
          </w:tcPr>
          <w:p w14:paraId="2AA4CF9E"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 Основы технических средств таможенного контроля</w:t>
            </w:r>
          </w:p>
        </w:tc>
      </w:tr>
      <w:tr w:rsidR="005B37A7" w:rsidRPr="005B37A7" w14:paraId="656334EE" w14:textId="77777777" w:rsidTr="005B37A7">
        <w:trPr>
          <w:trHeight w:val="283"/>
        </w:trPr>
        <w:tc>
          <w:tcPr>
            <w:tcW w:w="1024" w:type="pct"/>
            <w:shd w:val="clear" w:color="auto" w:fill="auto"/>
            <w:vAlign w:val="center"/>
          </w:tcPr>
          <w:p w14:paraId="7C4E0B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Основы безопасности при работе с ТСТК.</w:t>
            </w:r>
          </w:p>
        </w:tc>
        <w:tc>
          <w:tcPr>
            <w:tcW w:w="2543" w:type="pct"/>
            <w:gridSpan w:val="2"/>
            <w:shd w:val="clear" w:color="auto" w:fill="auto"/>
          </w:tcPr>
          <w:p w14:paraId="591A3AD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Руководство по эксплуатации ТСТК. Основные требования по обеспечению электробезопасности. Правила по охране труда в таможенных органах. Требования по безопасности при проведении досмотра.</w:t>
            </w:r>
          </w:p>
        </w:tc>
        <w:tc>
          <w:tcPr>
            <w:tcW w:w="357" w:type="pct"/>
            <w:gridSpan w:val="2"/>
            <w:shd w:val="clear" w:color="auto" w:fill="auto"/>
            <w:vAlign w:val="center"/>
          </w:tcPr>
          <w:p w14:paraId="5E4FC13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4B3370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5343F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6414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5F05B32A" w14:textId="77777777" w:rsidTr="005B37A7">
        <w:trPr>
          <w:trHeight w:val="283"/>
        </w:trPr>
        <w:tc>
          <w:tcPr>
            <w:tcW w:w="1024" w:type="pct"/>
            <w:shd w:val="clear" w:color="auto" w:fill="auto"/>
            <w:vAlign w:val="center"/>
          </w:tcPr>
          <w:p w14:paraId="29F27D5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Досмотрвоая рентгенотелевизионная техника (ДРТ). Инспекционно-досмотровые комплексы (ИДК).</w:t>
            </w:r>
          </w:p>
        </w:tc>
        <w:tc>
          <w:tcPr>
            <w:tcW w:w="2543" w:type="pct"/>
            <w:gridSpan w:val="2"/>
            <w:shd w:val="clear" w:color="auto" w:fill="auto"/>
          </w:tcPr>
          <w:p w14:paraId="56BFDF4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ДРТ для контроля содержимого ручной клади и багажа. ДРТ для контроля багажа и почтовых отправлений. ДРТ для контроля средне- и крупногабаритных грузов. Передвижная рентгенотелевизионная установка. Переносная рентгенотелевизионная установка. ИДК стационарный для контроля крупногабаритных грузов и транспортных средств. ИДК легковозводимый (перебазируемый) для контроля крупногабаритных грузов и транспортных средств. ИДК мобильный для контроля крупногабаритных грузов и транспортных средств. ИДК для контроля авиационных контейнеров. ИДК для контроля железнодорожных вагонов.</w:t>
            </w:r>
          </w:p>
        </w:tc>
        <w:tc>
          <w:tcPr>
            <w:tcW w:w="357" w:type="pct"/>
            <w:gridSpan w:val="2"/>
            <w:shd w:val="clear" w:color="auto" w:fill="auto"/>
            <w:vAlign w:val="center"/>
          </w:tcPr>
          <w:p w14:paraId="19E6859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3BA0761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5DED74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F4810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5546CCF" w14:textId="77777777" w:rsidTr="005B37A7">
        <w:trPr>
          <w:trHeight w:val="283"/>
        </w:trPr>
        <w:tc>
          <w:tcPr>
            <w:tcW w:w="1024" w:type="pct"/>
            <w:shd w:val="clear" w:color="auto" w:fill="auto"/>
            <w:vAlign w:val="center"/>
          </w:tcPr>
          <w:p w14:paraId="78B74E1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Средства поиска</w:t>
            </w:r>
          </w:p>
        </w:tc>
        <w:tc>
          <w:tcPr>
            <w:tcW w:w="2543" w:type="pct"/>
            <w:gridSpan w:val="2"/>
            <w:shd w:val="clear" w:color="auto" w:fill="auto"/>
          </w:tcPr>
          <w:p w14:paraId="2B3C920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Металлоискатель портативный. Металлоискатель стационарный. Досмотровое зеркало. Досмотровый эндоскоп. Досмотровый щуп. Досмотровый фонарь большой дальности освещения. Досмотровый фонарь малой дальности освещения. Лупа с подсветкой. Лупа люминесцентная. Технический видеоскоп полужёсткий. Портативная телевизионная система досмотра для визуального обследования труднодоступных мест.</w:t>
            </w:r>
          </w:p>
        </w:tc>
        <w:tc>
          <w:tcPr>
            <w:tcW w:w="357" w:type="pct"/>
            <w:gridSpan w:val="2"/>
            <w:shd w:val="clear" w:color="auto" w:fill="auto"/>
            <w:vAlign w:val="center"/>
          </w:tcPr>
          <w:p w14:paraId="4DBB6B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2A25DC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97B4FA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AACBA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C2BD23D" w14:textId="77777777" w:rsidTr="005B37A7">
        <w:trPr>
          <w:trHeight w:val="283"/>
        </w:trPr>
        <w:tc>
          <w:tcPr>
            <w:tcW w:w="1024" w:type="pct"/>
            <w:shd w:val="clear" w:color="auto" w:fill="auto"/>
            <w:vAlign w:val="center"/>
          </w:tcPr>
          <w:p w14:paraId="72DF2D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Средства нанесения и считывания специальных меток.</w:t>
            </w:r>
          </w:p>
        </w:tc>
        <w:tc>
          <w:tcPr>
            <w:tcW w:w="2543" w:type="pct"/>
            <w:gridSpan w:val="2"/>
            <w:shd w:val="clear" w:color="auto" w:fill="auto"/>
          </w:tcPr>
          <w:p w14:paraId="76E3205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Фломастер флуоресцентный. Ультрафиолетовые фонари.</w:t>
            </w:r>
          </w:p>
        </w:tc>
        <w:tc>
          <w:tcPr>
            <w:tcW w:w="357" w:type="pct"/>
            <w:gridSpan w:val="2"/>
            <w:shd w:val="clear" w:color="auto" w:fill="auto"/>
            <w:vAlign w:val="center"/>
          </w:tcPr>
          <w:p w14:paraId="025D54C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18AD4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137DC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4CCB44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677164B" w14:textId="77777777" w:rsidTr="005B37A7">
        <w:trPr>
          <w:trHeight w:val="283"/>
        </w:trPr>
        <w:tc>
          <w:tcPr>
            <w:tcW w:w="1024" w:type="pct"/>
            <w:shd w:val="clear" w:color="auto" w:fill="auto"/>
            <w:vAlign w:val="center"/>
          </w:tcPr>
          <w:p w14:paraId="382D69F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Досмотровый инструмент</w:t>
            </w:r>
          </w:p>
        </w:tc>
        <w:tc>
          <w:tcPr>
            <w:tcW w:w="2543" w:type="pct"/>
            <w:gridSpan w:val="2"/>
            <w:shd w:val="clear" w:color="auto" w:fill="auto"/>
          </w:tcPr>
          <w:p w14:paraId="41461F1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Набор инструментов группового использования. Набор инструментов индивидуального использования.</w:t>
            </w:r>
          </w:p>
        </w:tc>
        <w:tc>
          <w:tcPr>
            <w:tcW w:w="357" w:type="pct"/>
            <w:gridSpan w:val="2"/>
            <w:shd w:val="clear" w:color="auto" w:fill="auto"/>
            <w:vAlign w:val="center"/>
          </w:tcPr>
          <w:p w14:paraId="3A23755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7D598F7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FE130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D1C01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286F20A" w14:textId="77777777" w:rsidTr="005B37A7">
        <w:trPr>
          <w:trHeight w:val="283"/>
        </w:trPr>
        <w:tc>
          <w:tcPr>
            <w:tcW w:w="1024" w:type="pct"/>
            <w:shd w:val="clear" w:color="auto" w:fill="auto"/>
            <w:vAlign w:val="center"/>
          </w:tcPr>
          <w:p w14:paraId="419EF37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Технические средства подповерхностного зондирования</w:t>
            </w:r>
          </w:p>
        </w:tc>
        <w:tc>
          <w:tcPr>
            <w:tcW w:w="2543" w:type="pct"/>
            <w:gridSpan w:val="2"/>
            <w:shd w:val="clear" w:color="auto" w:fill="auto"/>
          </w:tcPr>
          <w:p w14:paraId="09EE18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Прибор портативный радиотехнический дистанционного зондирования сыпучих, навалочных и гомогенных грузов. Технические средства дистанционного обнаружения наркотических и взрывчатых веществ. Технические средства обнаружения неоднородностей и скрытых полостей. Сканер для обнаружения сокрытий внутри человеческого тела.</w:t>
            </w:r>
          </w:p>
        </w:tc>
        <w:tc>
          <w:tcPr>
            <w:tcW w:w="357" w:type="pct"/>
            <w:gridSpan w:val="2"/>
            <w:shd w:val="clear" w:color="auto" w:fill="auto"/>
            <w:vAlign w:val="center"/>
          </w:tcPr>
          <w:p w14:paraId="0E37A0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070B29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56A2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B7496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2A7CB9" w14:textId="77777777" w:rsidTr="005B37A7">
        <w:trPr>
          <w:trHeight w:val="283"/>
        </w:trPr>
        <w:tc>
          <w:tcPr>
            <w:tcW w:w="1024" w:type="pct"/>
            <w:shd w:val="clear" w:color="auto" w:fill="auto"/>
            <w:vAlign w:val="center"/>
          </w:tcPr>
          <w:p w14:paraId="3E0067B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19. Средства </w:t>
            </w:r>
            <w:r w:rsidRPr="00352B6F">
              <w:rPr>
                <w:rFonts w:ascii="Times New Roman" w:hAnsi="Times New Roman" w:cs="Times New Roman"/>
                <w:lang w:bidi="ru-RU"/>
              </w:rPr>
              <w:lastRenderedPageBreak/>
              <w:t>идентификации</w:t>
            </w:r>
          </w:p>
        </w:tc>
        <w:tc>
          <w:tcPr>
            <w:tcW w:w="2543" w:type="pct"/>
            <w:gridSpan w:val="2"/>
            <w:shd w:val="clear" w:color="auto" w:fill="auto"/>
          </w:tcPr>
          <w:p w14:paraId="30988C1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Технические средства идентификации. </w:t>
            </w:r>
            <w:r w:rsidRPr="00352B6F">
              <w:rPr>
                <w:lang w:bidi="ru-RU"/>
              </w:rPr>
              <w:lastRenderedPageBreak/>
              <w:t>Химические средства идентификации.</w:t>
            </w:r>
          </w:p>
        </w:tc>
        <w:tc>
          <w:tcPr>
            <w:tcW w:w="357" w:type="pct"/>
            <w:gridSpan w:val="2"/>
            <w:shd w:val="clear" w:color="auto" w:fill="auto"/>
            <w:vAlign w:val="center"/>
          </w:tcPr>
          <w:p w14:paraId="6743EE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342E20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B4924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5C9E1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EDC0CA8" w14:textId="77777777" w:rsidTr="005B37A7">
        <w:trPr>
          <w:trHeight w:val="283"/>
        </w:trPr>
        <w:tc>
          <w:tcPr>
            <w:tcW w:w="1024" w:type="pct"/>
            <w:shd w:val="clear" w:color="auto" w:fill="auto"/>
            <w:vAlign w:val="center"/>
          </w:tcPr>
          <w:p w14:paraId="06FFBC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20. Технические средства документирования. Технические средства контроля носителей аудио- и видеоинформации.</w:t>
            </w:r>
          </w:p>
        </w:tc>
        <w:tc>
          <w:tcPr>
            <w:tcW w:w="2543" w:type="pct"/>
            <w:gridSpan w:val="2"/>
            <w:shd w:val="clear" w:color="auto" w:fill="auto"/>
          </w:tcPr>
          <w:p w14:paraId="1BE66E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Диктофон цифровой. Видеокамера цифровая. Фотокамера цифровая. Устройство воспроизведения аудио- и видеоинформации. Звукотехническое и видеопроекционное оборудование.</w:t>
            </w:r>
          </w:p>
        </w:tc>
        <w:tc>
          <w:tcPr>
            <w:tcW w:w="357" w:type="pct"/>
            <w:gridSpan w:val="2"/>
            <w:shd w:val="clear" w:color="auto" w:fill="auto"/>
            <w:vAlign w:val="center"/>
          </w:tcPr>
          <w:p w14:paraId="722D9AA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A92E5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8B156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C0F0A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47725106" w14:textId="77777777" w:rsidTr="005B37A7">
        <w:trPr>
          <w:trHeight w:val="283"/>
        </w:trPr>
        <w:tc>
          <w:tcPr>
            <w:tcW w:w="1024" w:type="pct"/>
            <w:shd w:val="clear" w:color="auto" w:fill="auto"/>
            <w:vAlign w:val="center"/>
          </w:tcPr>
          <w:p w14:paraId="1ADE5D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21. Технические средства измерения количественных и качественных показателей лесо- и пиломатериалов.</w:t>
            </w:r>
          </w:p>
        </w:tc>
        <w:tc>
          <w:tcPr>
            <w:tcW w:w="2543" w:type="pct"/>
            <w:gridSpan w:val="2"/>
            <w:shd w:val="clear" w:color="auto" w:fill="auto"/>
          </w:tcPr>
          <w:p w14:paraId="5FB2172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Рулетка измерительная металлическая. Линейка измерительная металлическая. Скоба лесная измерительная. Измерительная лесная вилка. Измеритель влажности. Программно-аппаратный комплекс автоматизированных бесконтактных измерений объёма штабелей партии лесоматериалов круглых, расположенных на земле. Дальномер лазерный в комплекте с мишенью (светоотражающей пластиной).</w:t>
            </w:r>
          </w:p>
        </w:tc>
        <w:tc>
          <w:tcPr>
            <w:tcW w:w="357" w:type="pct"/>
            <w:gridSpan w:val="2"/>
            <w:shd w:val="clear" w:color="auto" w:fill="auto"/>
            <w:vAlign w:val="center"/>
          </w:tcPr>
          <w:p w14:paraId="4E2E17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593E7F9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B1841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24739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59FCDA00" w14:textId="77777777" w:rsidTr="005B37A7">
        <w:trPr>
          <w:trHeight w:val="283"/>
        </w:trPr>
        <w:tc>
          <w:tcPr>
            <w:tcW w:w="1024" w:type="pct"/>
            <w:shd w:val="clear" w:color="auto" w:fill="auto"/>
            <w:vAlign w:val="center"/>
          </w:tcPr>
          <w:p w14:paraId="079B3A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22. Технические средства для осуществления транспортного контроля и системы считывания и распознавания номерных знаков автотранспортных средств.</w:t>
            </w:r>
          </w:p>
        </w:tc>
        <w:tc>
          <w:tcPr>
            <w:tcW w:w="2543" w:type="pct"/>
            <w:gridSpan w:val="2"/>
            <w:shd w:val="clear" w:color="auto" w:fill="auto"/>
          </w:tcPr>
          <w:p w14:paraId="6928F2D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считывания и распознавания номерных знаков автотранспортных средств. Шест телескопический. Курвиметр. -Линейка (штангенциркуль). Диск с красным сигналом со световозвращателем. Система автоматизированного контроля габаритов грузовых автотранспортных средств.</w:t>
            </w:r>
          </w:p>
        </w:tc>
        <w:tc>
          <w:tcPr>
            <w:tcW w:w="357" w:type="pct"/>
            <w:gridSpan w:val="2"/>
            <w:shd w:val="clear" w:color="auto" w:fill="auto"/>
            <w:vAlign w:val="center"/>
          </w:tcPr>
          <w:p w14:paraId="62F848C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6A0D59C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3B074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C94228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946D5BC" w14:textId="77777777" w:rsidTr="005B37A7">
        <w:trPr>
          <w:trHeight w:val="283"/>
        </w:trPr>
        <w:tc>
          <w:tcPr>
            <w:tcW w:w="1024" w:type="pct"/>
            <w:shd w:val="clear" w:color="auto" w:fill="auto"/>
            <w:vAlign w:val="center"/>
          </w:tcPr>
          <w:p w14:paraId="544406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23. Система визуального наблюдения. Оптические устройства и приборы</w:t>
            </w:r>
          </w:p>
        </w:tc>
        <w:tc>
          <w:tcPr>
            <w:tcW w:w="2543" w:type="pct"/>
            <w:gridSpan w:val="2"/>
            <w:shd w:val="clear" w:color="auto" w:fill="auto"/>
          </w:tcPr>
          <w:p w14:paraId="50C3919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Система оперативного теленаблюдения. Видеорегистратор портативный.  Бинокль. Прибор ночного видения. Система ночного видения. Электронный оптический прибор (тепловизор).</w:t>
            </w:r>
          </w:p>
        </w:tc>
        <w:tc>
          <w:tcPr>
            <w:tcW w:w="357" w:type="pct"/>
            <w:gridSpan w:val="2"/>
            <w:shd w:val="clear" w:color="auto" w:fill="auto"/>
            <w:vAlign w:val="center"/>
          </w:tcPr>
          <w:p w14:paraId="79B473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1AB121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84C452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0509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C510959" w14:textId="77777777" w:rsidTr="005B37A7">
        <w:trPr>
          <w:trHeight w:val="283"/>
        </w:trPr>
        <w:tc>
          <w:tcPr>
            <w:tcW w:w="1024" w:type="pct"/>
            <w:shd w:val="clear" w:color="auto" w:fill="auto"/>
            <w:vAlign w:val="center"/>
          </w:tcPr>
          <w:p w14:paraId="2D82904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24. Приборы взвешивания.</w:t>
            </w:r>
          </w:p>
        </w:tc>
        <w:tc>
          <w:tcPr>
            <w:tcW w:w="2543" w:type="pct"/>
            <w:gridSpan w:val="2"/>
            <w:shd w:val="clear" w:color="auto" w:fill="auto"/>
          </w:tcPr>
          <w:p w14:paraId="04E5946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Весы электронные. Весы с пределом взвешивания более 150 кг. Весы автомобильные. Весы железнодорожные.</w:t>
            </w:r>
          </w:p>
        </w:tc>
        <w:tc>
          <w:tcPr>
            <w:tcW w:w="357" w:type="pct"/>
            <w:gridSpan w:val="2"/>
            <w:shd w:val="clear" w:color="auto" w:fill="auto"/>
            <w:vAlign w:val="center"/>
          </w:tcPr>
          <w:p w14:paraId="767A74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52CD969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341774E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2ED7FE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9D8E0C3" w14:textId="77777777" w:rsidTr="005B37A7">
        <w:trPr>
          <w:trHeight w:val="283"/>
        </w:trPr>
        <w:tc>
          <w:tcPr>
            <w:tcW w:w="1024" w:type="pct"/>
            <w:shd w:val="clear" w:color="auto" w:fill="auto"/>
            <w:vAlign w:val="center"/>
          </w:tcPr>
          <w:p w14:paraId="7BE0974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25. Оборудование для контроля за товарами, маркированными контрольными (идентификационными) знаками.</w:t>
            </w:r>
          </w:p>
        </w:tc>
        <w:tc>
          <w:tcPr>
            <w:tcW w:w="2543" w:type="pct"/>
            <w:gridSpan w:val="2"/>
            <w:shd w:val="clear" w:color="auto" w:fill="auto"/>
          </w:tcPr>
          <w:p w14:paraId="7217E6B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Устройства получения данных с контрольных (идентификационных) знаков.</w:t>
            </w:r>
          </w:p>
        </w:tc>
        <w:tc>
          <w:tcPr>
            <w:tcW w:w="357" w:type="pct"/>
            <w:gridSpan w:val="2"/>
            <w:shd w:val="clear" w:color="auto" w:fill="auto"/>
            <w:vAlign w:val="center"/>
          </w:tcPr>
          <w:p w14:paraId="19FBD52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0.5</w:t>
            </w:r>
          </w:p>
        </w:tc>
        <w:tc>
          <w:tcPr>
            <w:tcW w:w="360" w:type="pct"/>
            <w:shd w:val="clear" w:color="auto" w:fill="auto"/>
            <w:vAlign w:val="center"/>
          </w:tcPr>
          <w:p w14:paraId="6D2DE4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989C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B1D22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2C5DB5CE" w14:textId="77777777" w:rsidTr="005B37A7">
        <w:trPr>
          <w:trHeight w:val="283"/>
        </w:trPr>
        <w:tc>
          <w:tcPr>
            <w:tcW w:w="1024" w:type="pct"/>
            <w:shd w:val="clear" w:color="auto" w:fill="auto"/>
            <w:vAlign w:val="center"/>
          </w:tcPr>
          <w:p w14:paraId="40337F9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26. Технические средства </w:t>
            </w:r>
            <w:r w:rsidRPr="00352B6F">
              <w:rPr>
                <w:rFonts w:ascii="Times New Roman" w:hAnsi="Times New Roman" w:cs="Times New Roman"/>
                <w:lang w:bidi="ru-RU"/>
              </w:rPr>
              <w:lastRenderedPageBreak/>
              <w:t>таможенного контроля делящихся и радиоактивных материалов (ТК ДРМ) и обеспечения радиационной безопасности.</w:t>
            </w:r>
          </w:p>
        </w:tc>
        <w:tc>
          <w:tcPr>
            <w:tcW w:w="2543" w:type="pct"/>
            <w:gridSpan w:val="2"/>
            <w:shd w:val="clear" w:color="auto" w:fill="auto"/>
          </w:tcPr>
          <w:p w14:paraId="12B1B8A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Стационарные системы обнаружения ДРМ. Мобильные системы обнаружения ДРМ. Поисковые приборы радиационного контроля. </w:t>
            </w:r>
            <w:r w:rsidRPr="00352B6F">
              <w:rPr>
                <w:lang w:bidi="ru-RU"/>
              </w:rPr>
              <w:lastRenderedPageBreak/>
              <w:t>Дозиметры.</w:t>
            </w:r>
          </w:p>
        </w:tc>
        <w:tc>
          <w:tcPr>
            <w:tcW w:w="357" w:type="pct"/>
            <w:gridSpan w:val="2"/>
            <w:shd w:val="clear" w:color="auto" w:fill="auto"/>
            <w:vAlign w:val="center"/>
          </w:tcPr>
          <w:p w14:paraId="470532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D764BE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E49A43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A2DDBF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06111916" w14:textId="77777777" w:rsidTr="005B37A7">
        <w:trPr>
          <w:trHeight w:val="283"/>
        </w:trPr>
        <w:tc>
          <w:tcPr>
            <w:tcW w:w="5000" w:type="pct"/>
            <w:gridSpan w:val="8"/>
            <w:shd w:val="clear" w:color="auto" w:fill="auto"/>
            <w:vAlign w:val="center"/>
          </w:tcPr>
          <w:p w14:paraId="22147675" w14:textId="77777777" w:rsidR="00313ACD" w:rsidRPr="00352B6F" w:rsidRDefault="00055263" w:rsidP="00745B7E">
            <w:pPr>
              <w:widowControl w:val="0"/>
              <w:tabs>
                <w:tab w:val="left" w:pos="0"/>
              </w:tabs>
              <w:autoSpaceDE w:val="0"/>
              <w:autoSpaceDN w:val="0"/>
              <w:spacing w:line="240" w:lineRule="auto"/>
              <w:jc w:val="center"/>
              <w:rPr>
                <w:rFonts w:ascii="Times New Roman" w:hAnsi="Times New Roman" w:cs="Times New Roman"/>
                <w:b/>
                <w:lang w:bidi="ru-RU"/>
              </w:rPr>
            </w:pPr>
            <w:r w:rsidRPr="00352B6F">
              <w:rPr>
                <w:rFonts w:ascii="Times New Roman" w:hAnsi="Times New Roman" w:cs="Times New Roman"/>
                <w:b/>
                <w:lang w:bidi="ru-RU"/>
              </w:rPr>
              <w:t>Раздел III. Технологии таможенного контроля</w:t>
            </w:r>
          </w:p>
        </w:tc>
      </w:tr>
      <w:tr w:rsidR="005B37A7" w:rsidRPr="005B37A7" w14:paraId="4C1FA8EB" w14:textId="77777777" w:rsidTr="005B37A7">
        <w:trPr>
          <w:trHeight w:val="283"/>
        </w:trPr>
        <w:tc>
          <w:tcPr>
            <w:tcW w:w="1024" w:type="pct"/>
            <w:shd w:val="clear" w:color="auto" w:fill="auto"/>
            <w:vAlign w:val="center"/>
          </w:tcPr>
          <w:p w14:paraId="58FC056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27. Технологии проведения таможенного контроля товаров, перемещаемых различными видами транспорта</w:t>
            </w:r>
          </w:p>
        </w:tc>
        <w:tc>
          <w:tcPr>
            <w:tcW w:w="2543" w:type="pct"/>
            <w:gridSpan w:val="2"/>
            <w:shd w:val="clear" w:color="auto" w:fill="auto"/>
          </w:tcPr>
          <w:p w14:paraId="57684B4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Специфика проведения таможенного контроля в отношении товаров, перемещаемых через таможенную границу водным транспортом. Специфика проведения таможенного контроля в отношении товаров, перемещаемых через таможенную границу железнодорожным транспортом. Специфика проведения таможенного контроля в отношении товаров, перемещаемых через таможенную границу воздушным транспортом.  Специфика проведения таможенного контроля в отношении товаров, перемещаемых через таможенную границу автомобильным транспортом. Специфика проведения таможенного контроля в отношении товаров, перемещаемых через таможенную границу трубопроводным транспортом и по линиям электропередач.</w:t>
            </w:r>
          </w:p>
        </w:tc>
        <w:tc>
          <w:tcPr>
            <w:tcW w:w="357" w:type="pct"/>
            <w:gridSpan w:val="2"/>
            <w:shd w:val="clear" w:color="auto" w:fill="auto"/>
            <w:vAlign w:val="center"/>
          </w:tcPr>
          <w:p w14:paraId="571C13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B14692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914338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087F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89</w:t>
            </w:r>
          </w:p>
        </w:tc>
      </w:tr>
      <w:tr w:rsidR="005B37A7" w:rsidRPr="005B37A7" w14:paraId="36DC67CA" w14:textId="77777777" w:rsidTr="005B37A7">
        <w:trPr>
          <w:trHeight w:val="283"/>
        </w:trPr>
        <w:tc>
          <w:tcPr>
            <w:tcW w:w="1024" w:type="pct"/>
            <w:shd w:val="clear" w:color="auto" w:fill="auto"/>
            <w:vAlign w:val="center"/>
          </w:tcPr>
          <w:p w14:paraId="75A01DB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28. Технологии таможенного контроля транспортных средств международной перевозки</w:t>
            </w:r>
          </w:p>
        </w:tc>
        <w:tc>
          <w:tcPr>
            <w:tcW w:w="2543" w:type="pct"/>
            <w:gridSpan w:val="2"/>
            <w:shd w:val="clear" w:color="auto" w:fill="auto"/>
          </w:tcPr>
          <w:p w14:paraId="1AA0768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Технологии таможенного контроля автотранспортных средств. Технологии таможенного контроля воздушных судов. Технологии таможенного контроля железнодорожного подвижного состава. Технологии таможенного контроля морских, речных и маломерных судов.</w:t>
            </w:r>
          </w:p>
        </w:tc>
        <w:tc>
          <w:tcPr>
            <w:tcW w:w="357" w:type="pct"/>
            <w:gridSpan w:val="2"/>
            <w:shd w:val="clear" w:color="auto" w:fill="auto"/>
            <w:vAlign w:val="center"/>
          </w:tcPr>
          <w:p w14:paraId="18F007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B64B5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1A017E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C2A2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70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40D34F9A" w:rsidR="00963445" w:rsidRPr="00352B6F" w:rsidRDefault="00053D99">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22</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410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7C968DC5" w14:textId="77777777" w:rsidR="00053D99" w:rsidRPr="007E6725" w:rsidRDefault="00053D99" w:rsidP="00053D99">
      <w:pPr>
        <w:pStyle w:val="1"/>
        <w:jc w:val="center"/>
        <w:rPr>
          <w:rFonts w:ascii="Times New Roman" w:hAnsi="Times New Roman" w:cs="Times New Roman"/>
          <w:b/>
          <w:color w:val="auto"/>
          <w:sz w:val="28"/>
          <w:szCs w:val="28"/>
        </w:rPr>
      </w:pPr>
      <w:bookmarkStart w:id="8" w:name="_Toc207805443"/>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36C9ABBD" w14:textId="77777777" w:rsidR="00053D99" w:rsidRPr="007E6725" w:rsidRDefault="00053D99" w:rsidP="00053D99"/>
    <w:p w14:paraId="71CE3E29" w14:textId="77777777" w:rsidR="00053D99" w:rsidRPr="005F42A5" w:rsidRDefault="00053D99" w:rsidP="00053D99">
      <w:pPr>
        <w:pStyle w:val="2"/>
        <w:jc w:val="center"/>
        <w:rPr>
          <w:rFonts w:ascii="Times New Roman" w:hAnsi="Times New Roman" w:cs="Times New Roman"/>
          <w:b/>
          <w:color w:val="auto"/>
          <w:sz w:val="28"/>
          <w:szCs w:val="28"/>
        </w:rPr>
      </w:pPr>
      <w:bookmarkStart w:id="9" w:name="_Toc207805444"/>
      <w:r w:rsidRPr="005F42A5">
        <w:rPr>
          <w:rFonts w:ascii="Times New Roman" w:hAnsi="Times New Roman" w:cs="Times New Roman"/>
          <w:b/>
          <w:color w:val="auto"/>
          <w:sz w:val="28"/>
          <w:szCs w:val="28"/>
        </w:rPr>
        <w:t>5.1 Рекомендуемая литература</w:t>
      </w:r>
      <w:bookmarkEnd w:id="9"/>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792"/>
        <w:gridCol w:w="3315"/>
      </w:tblGrid>
      <w:tr w:rsidR="00053D99" w:rsidRPr="007E6725" w14:paraId="29A0F102" w14:textId="77777777" w:rsidTr="00163156">
        <w:trPr>
          <w:trHeight w:val="641"/>
        </w:trPr>
        <w:tc>
          <w:tcPr>
            <w:tcW w:w="4080" w:type="pct"/>
            <w:shd w:val="clear" w:color="auto" w:fill="auto"/>
            <w:vAlign w:val="center"/>
            <w:hideMark/>
          </w:tcPr>
          <w:p w14:paraId="10339632" w14:textId="77777777" w:rsidR="00053D99" w:rsidRPr="007E6725" w:rsidRDefault="00053D99" w:rsidP="00163156">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615B3D6" w14:textId="77777777" w:rsidR="00053D99" w:rsidRPr="007E6725" w:rsidRDefault="00053D99" w:rsidP="00163156">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053D99" w:rsidRPr="007E6725" w14:paraId="0B62CC41" w14:textId="77777777" w:rsidTr="00163156">
        <w:trPr>
          <w:trHeight w:val="354"/>
        </w:trPr>
        <w:tc>
          <w:tcPr>
            <w:tcW w:w="4080" w:type="pct"/>
            <w:shd w:val="clear" w:color="auto" w:fill="auto"/>
            <w:vAlign w:val="center"/>
          </w:tcPr>
          <w:p w14:paraId="1E4AB285" w14:textId="77777777" w:rsidR="00053D99" w:rsidRPr="00C140C0" w:rsidRDefault="00053D99" w:rsidP="00163156">
            <w:pPr>
              <w:rPr>
                <w:rFonts w:ascii="Times New Roman" w:hAnsi="Times New Roman" w:cs="Times New Roman"/>
                <w:lang w:bidi="ru-RU"/>
              </w:rPr>
            </w:pPr>
            <w:r w:rsidRPr="00C140C0">
              <w:rPr>
                <w:rFonts w:ascii="Times New Roman" w:hAnsi="Times New Roman" w:cs="Times New Roman"/>
                <w:sz w:val="24"/>
                <w:szCs w:val="24"/>
              </w:rPr>
              <w:lastRenderedPageBreak/>
              <w:t>Попова Л.И.  Организация таможенного контроля товаров и транспортных средств: учебник для вузов / Л. И. Попова. — 4-е изд., перераб. и доп. — Москва: Издательство Юрайт, 2025. — 248 с.</w:t>
            </w:r>
          </w:p>
        </w:tc>
        <w:tc>
          <w:tcPr>
            <w:tcW w:w="920" w:type="pct"/>
            <w:shd w:val="clear" w:color="auto" w:fill="auto"/>
            <w:vAlign w:val="center"/>
            <w:hideMark/>
          </w:tcPr>
          <w:p w14:paraId="32AF5529" w14:textId="77777777" w:rsidR="00053D99" w:rsidRPr="007E6725" w:rsidRDefault="005F30D1" w:rsidP="00163156">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053D99">
                <w:rPr>
                  <w:color w:val="00008B"/>
                  <w:u w:val="single"/>
                </w:rPr>
                <w:t>https://urait.ru/bcode/562037</w:t>
              </w:r>
            </w:hyperlink>
          </w:p>
        </w:tc>
      </w:tr>
      <w:tr w:rsidR="00053D99" w:rsidRPr="007E6725" w14:paraId="2C59058E" w14:textId="77777777" w:rsidTr="00163156">
        <w:trPr>
          <w:trHeight w:val="354"/>
        </w:trPr>
        <w:tc>
          <w:tcPr>
            <w:tcW w:w="4080" w:type="pct"/>
            <w:shd w:val="clear" w:color="auto" w:fill="auto"/>
            <w:vAlign w:val="center"/>
          </w:tcPr>
          <w:p w14:paraId="6842A297" w14:textId="77777777" w:rsidR="00053D99" w:rsidRPr="00C140C0" w:rsidRDefault="00053D99" w:rsidP="00163156">
            <w:pPr>
              <w:rPr>
                <w:rFonts w:ascii="Times New Roman" w:hAnsi="Times New Roman" w:cs="Times New Roman"/>
                <w:lang w:bidi="ru-RU"/>
              </w:rPr>
            </w:pPr>
            <w:r w:rsidRPr="00C140C0">
              <w:rPr>
                <w:rFonts w:ascii="Times New Roman" w:hAnsi="Times New Roman" w:cs="Times New Roman"/>
                <w:sz w:val="24"/>
                <w:szCs w:val="24"/>
              </w:rPr>
              <w:t>Карданов В.А, Теоретические основы применения технических средств таможенного контроля: учебное пособие / В. А. Карданов. — Москва: Русайнс, 2024. — 261 с.</w:t>
            </w:r>
          </w:p>
        </w:tc>
        <w:tc>
          <w:tcPr>
            <w:tcW w:w="920" w:type="pct"/>
            <w:shd w:val="clear" w:color="auto" w:fill="auto"/>
            <w:vAlign w:val="center"/>
            <w:hideMark/>
          </w:tcPr>
          <w:p w14:paraId="5F6477E9" w14:textId="77777777" w:rsidR="00053D99" w:rsidRPr="007E6725" w:rsidRDefault="005F30D1" w:rsidP="00163156">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053D99">
                <w:rPr>
                  <w:color w:val="00008B"/>
                  <w:u w:val="single"/>
                </w:rPr>
                <w:t>https://book.ru/book/953472</w:t>
              </w:r>
            </w:hyperlink>
          </w:p>
        </w:tc>
      </w:tr>
      <w:tr w:rsidR="00053D99" w:rsidRPr="007E6725" w14:paraId="29DC7973" w14:textId="77777777" w:rsidTr="00163156">
        <w:trPr>
          <w:trHeight w:val="354"/>
        </w:trPr>
        <w:tc>
          <w:tcPr>
            <w:tcW w:w="4080" w:type="pct"/>
            <w:shd w:val="clear" w:color="auto" w:fill="auto"/>
            <w:vAlign w:val="center"/>
          </w:tcPr>
          <w:p w14:paraId="6E36DF3E" w14:textId="77777777" w:rsidR="00053D99" w:rsidRPr="00C140C0" w:rsidRDefault="00053D99" w:rsidP="00163156">
            <w:pPr>
              <w:rPr>
                <w:rFonts w:ascii="Times New Roman" w:hAnsi="Times New Roman" w:cs="Times New Roman"/>
                <w:lang w:bidi="ru-RU"/>
              </w:rPr>
            </w:pPr>
            <w:r w:rsidRPr="00C140C0">
              <w:rPr>
                <w:rFonts w:ascii="Times New Roman" w:hAnsi="Times New Roman" w:cs="Times New Roman"/>
                <w:sz w:val="24"/>
                <w:szCs w:val="24"/>
              </w:rPr>
              <w:t>Афонин П.Н. Основы применения технических средств таможенного контроля: учебник для специальности «таможенное дело» / Афонин П.Н., Афонин Д.Н., Гамидуллаев С.Н. Санкт-Петербург: Интермедия, 2018. - 288 с.</w:t>
            </w:r>
          </w:p>
        </w:tc>
        <w:tc>
          <w:tcPr>
            <w:tcW w:w="920" w:type="pct"/>
            <w:shd w:val="clear" w:color="auto" w:fill="auto"/>
            <w:vAlign w:val="center"/>
            <w:hideMark/>
          </w:tcPr>
          <w:p w14:paraId="4A1F3260" w14:textId="77777777" w:rsidR="00053D99" w:rsidRPr="00C140C0" w:rsidRDefault="005F30D1" w:rsidP="00163156">
            <w:pPr>
              <w:autoSpaceDE w:val="0"/>
              <w:autoSpaceDN w:val="0"/>
              <w:adjustRightInd w:val="0"/>
              <w:spacing w:after="0" w:line="240" w:lineRule="auto"/>
              <w:rPr>
                <w:rFonts w:ascii="Times New Roman" w:hAnsi="Times New Roman" w:cs="Times New Roman"/>
                <w:color w:val="0000FF"/>
                <w:sz w:val="24"/>
                <w:szCs w:val="24"/>
              </w:rPr>
            </w:pPr>
            <w:hyperlink r:id="rId13" w:history="1">
              <w:r w:rsidR="00053D99">
                <w:rPr>
                  <w:color w:val="00008B"/>
                  <w:u w:val="single"/>
                </w:rPr>
                <w:t>https://e.lanbook.com/book/115592</w:t>
              </w:r>
            </w:hyperlink>
          </w:p>
        </w:tc>
      </w:tr>
      <w:tr w:rsidR="00053D99" w:rsidRPr="007E6725" w14:paraId="4D1587DE" w14:textId="77777777" w:rsidTr="00163156">
        <w:trPr>
          <w:trHeight w:val="354"/>
        </w:trPr>
        <w:tc>
          <w:tcPr>
            <w:tcW w:w="4080" w:type="pct"/>
            <w:shd w:val="clear" w:color="auto" w:fill="auto"/>
            <w:vAlign w:val="center"/>
          </w:tcPr>
          <w:p w14:paraId="0A2BEBD3" w14:textId="77777777" w:rsidR="00053D99" w:rsidRPr="00C140C0" w:rsidRDefault="00053D99" w:rsidP="00163156">
            <w:pPr>
              <w:rPr>
                <w:rFonts w:ascii="Times New Roman" w:hAnsi="Times New Roman" w:cs="Times New Roman"/>
                <w:lang w:bidi="ru-RU"/>
              </w:rPr>
            </w:pPr>
            <w:r w:rsidRPr="00C140C0">
              <w:rPr>
                <w:rFonts w:ascii="Times New Roman" w:hAnsi="Times New Roman" w:cs="Times New Roman"/>
                <w:sz w:val="24"/>
                <w:szCs w:val="24"/>
              </w:rPr>
              <w:t>Маренов Б.И. Практические работы и деловые игры по курсу «Основы применения технических средств таможенного контроля»: учебно-методическое пособие / Б.И. Маренов. — Санкт-Петербург: Интермедия, 2019. — 144 с.</w:t>
            </w:r>
          </w:p>
        </w:tc>
        <w:tc>
          <w:tcPr>
            <w:tcW w:w="920" w:type="pct"/>
            <w:shd w:val="clear" w:color="auto" w:fill="auto"/>
            <w:vAlign w:val="center"/>
            <w:hideMark/>
          </w:tcPr>
          <w:p w14:paraId="5202B639" w14:textId="77777777" w:rsidR="00053D99" w:rsidRPr="00C140C0" w:rsidRDefault="005F30D1" w:rsidP="00163156">
            <w:pPr>
              <w:autoSpaceDE w:val="0"/>
              <w:autoSpaceDN w:val="0"/>
              <w:adjustRightInd w:val="0"/>
              <w:spacing w:after="0" w:line="240" w:lineRule="auto"/>
              <w:rPr>
                <w:rFonts w:ascii="Times New Roman" w:hAnsi="Times New Roman" w:cs="Times New Roman"/>
                <w:color w:val="0000FF"/>
                <w:sz w:val="24"/>
                <w:szCs w:val="24"/>
              </w:rPr>
            </w:pPr>
            <w:hyperlink r:id="rId14" w:history="1">
              <w:r w:rsidR="00053D99">
                <w:rPr>
                  <w:color w:val="00008B"/>
                  <w:u w:val="single"/>
                </w:rPr>
                <w:t>https://e.lanbook.com/book/115603</w:t>
              </w:r>
            </w:hyperlink>
          </w:p>
        </w:tc>
      </w:tr>
    </w:tbl>
    <w:p w14:paraId="4E0A1D59" w14:textId="77777777" w:rsidR="00053D99" w:rsidRPr="007E6725" w:rsidRDefault="00053D99" w:rsidP="00053D99">
      <w:pPr>
        <w:jc w:val="center"/>
        <w:rPr>
          <w:rFonts w:ascii="Times New Roman" w:hAnsi="Times New Roman" w:cs="Times New Roman"/>
          <w:b/>
          <w:sz w:val="28"/>
          <w:szCs w:val="28"/>
        </w:rPr>
      </w:pPr>
    </w:p>
    <w:p w14:paraId="7514C708" w14:textId="77777777" w:rsidR="00053D99" w:rsidRPr="005F42A5" w:rsidRDefault="00053D99" w:rsidP="00053D99">
      <w:pPr>
        <w:pStyle w:val="2"/>
        <w:jc w:val="center"/>
        <w:rPr>
          <w:rFonts w:ascii="Times New Roman" w:hAnsi="Times New Roman" w:cs="Times New Roman"/>
          <w:b/>
          <w:color w:val="auto"/>
          <w:sz w:val="28"/>
          <w:szCs w:val="28"/>
        </w:rPr>
      </w:pPr>
      <w:bookmarkStart w:id="10" w:name="_Toc207805445"/>
      <w:r w:rsidRPr="005F42A5">
        <w:rPr>
          <w:rFonts w:ascii="Times New Roman" w:hAnsi="Times New Roman" w:cs="Times New Roman"/>
          <w:b/>
          <w:color w:val="auto"/>
          <w:sz w:val="28"/>
          <w:szCs w:val="28"/>
        </w:rPr>
        <w:t>5.2 Перечень лицензионного и свободно распространяемого программного обеспечения, в т.ч. отечественного производства</w:t>
      </w:r>
      <w:bookmarkEnd w:id="10"/>
    </w:p>
    <w:p w14:paraId="392466BB" w14:textId="77777777" w:rsidR="00053D99" w:rsidRPr="007E6725" w:rsidRDefault="00053D99" w:rsidP="00053D99"/>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053D99" w:rsidRPr="007E6725" w14:paraId="61AC0ED7" w14:textId="77777777" w:rsidTr="00163156">
        <w:tc>
          <w:tcPr>
            <w:tcW w:w="9345" w:type="dxa"/>
          </w:tcPr>
          <w:p w14:paraId="4485F245"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053D99" w:rsidRPr="007E6725" w14:paraId="56A25CA2" w14:textId="77777777" w:rsidTr="00163156">
        <w:tc>
          <w:tcPr>
            <w:tcW w:w="9345" w:type="dxa"/>
          </w:tcPr>
          <w:p w14:paraId="20C23CC7"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053D99" w:rsidRPr="007E6725" w14:paraId="02822BB3" w14:textId="77777777" w:rsidTr="00163156">
        <w:tc>
          <w:tcPr>
            <w:tcW w:w="9345" w:type="dxa"/>
          </w:tcPr>
          <w:p w14:paraId="2DC8917D"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053D99" w:rsidRPr="007E6725" w14:paraId="7DF95008" w14:textId="77777777" w:rsidTr="00163156">
        <w:tc>
          <w:tcPr>
            <w:tcW w:w="9345" w:type="dxa"/>
          </w:tcPr>
          <w:p w14:paraId="56D329D9"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r w:rsidR="00053D99" w:rsidRPr="007E6725" w14:paraId="35A9632E" w14:textId="77777777" w:rsidTr="00163156">
        <w:tc>
          <w:tcPr>
            <w:tcW w:w="9345" w:type="dxa"/>
          </w:tcPr>
          <w:p w14:paraId="608050D2"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ВЭД-Инфо (расширенная версия)</w:t>
            </w:r>
          </w:p>
        </w:tc>
      </w:tr>
      <w:tr w:rsidR="00053D99" w:rsidRPr="007E6725" w14:paraId="68BDC040" w14:textId="77777777" w:rsidTr="00163156">
        <w:tc>
          <w:tcPr>
            <w:tcW w:w="9345" w:type="dxa"/>
          </w:tcPr>
          <w:p w14:paraId="3E4E9BDA"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Информационно-справочная система Консультант</w:t>
            </w:r>
          </w:p>
        </w:tc>
      </w:tr>
      <w:tr w:rsidR="00053D99" w:rsidRPr="007E6725" w14:paraId="5F8479CE" w14:textId="77777777" w:rsidTr="00163156">
        <w:tc>
          <w:tcPr>
            <w:tcW w:w="9345" w:type="dxa"/>
          </w:tcPr>
          <w:p w14:paraId="52855115"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Офисный пакет LibreOffice</w:t>
            </w:r>
          </w:p>
        </w:tc>
      </w:tr>
      <w:tr w:rsidR="00053D99" w:rsidRPr="007E6725" w14:paraId="0B5FEFA2" w14:textId="77777777" w:rsidTr="00163156">
        <w:tc>
          <w:tcPr>
            <w:tcW w:w="9345" w:type="dxa"/>
          </w:tcPr>
          <w:p w14:paraId="7841B23E" w14:textId="77777777" w:rsidR="00053D99" w:rsidRPr="007E6725" w:rsidRDefault="00053D99" w:rsidP="00163156">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bl>
    <w:p w14:paraId="7A78DE1C" w14:textId="77777777" w:rsidR="00053D99" w:rsidRPr="007E6725" w:rsidRDefault="00053D99" w:rsidP="00053D99">
      <w:pPr>
        <w:rPr>
          <w:rFonts w:ascii="Times New Roman" w:hAnsi="Times New Roman" w:cs="Times New Roman"/>
          <w:b/>
          <w:sz w:val="28"/>
          <w:szCs w:val="28"/>
        </w:rPr>
      </w:pPr>
    </w:p>
    <w:p w14:paraId="09EDC439" w14:textId="77777777" w:rsidR="00053D99" w:rsidRPr="005F42A5" w:rsidRDefault="00053D99" w:rsidP="00053D99">
      <w:pPr>
        <w:pStyle w:val="2"/>
        <w:jc w:val="center"/>
        <w:rPr>
          <w:rFonts w:ascii="Times New Roman" w:hAnsi="Times New Roman" w:cs="Times New Roman"/>
          <w:b/>
          <w:color w:val="auto"/>
          <w:sz w:val="28"/>
          <w:szCs w:val="28"/>
        </w:rPr>
      </w:pPr>
      <w:bookmarkStart w:id="11" w:name="_Toc207805446"/>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053D99" w:rsidRPr="007E6725" w14:paraId="38CD2EEF" w14:textId="77777777" w:rsidTr="00163156">
        <w:trPr>
          <w:trHeight w:val="276"/>
        </w:trPr>
        <w:tc>
          <w:tcPr>
            <w:tcW w:w="726" w:type="pct"/>
            <w:shd w:val="clear" w:color="auto" w:fill="auto"/>
            <w:vAlign w:val="center"/>
          </w:tcPr>
          <w:p w14:paraId="018D6F57" w14:textId="77777777" w:rsidR="00053D99" w:rsidRPr="007E6725" w:rsidRDefault="00053D99" w:rsidP="001631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9F50BAA" w14:textId="77777777" w:rsidR="00053D99" w:rsidRPr="007E6725" w:rsidRDefault="00053D99" w:rsidP="00163156">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053D99" w:rsidRPr="007E6725" w14:paraId="18272E3A" w14:textId="77777777" w:rsidTr="00163156">
        <w:trPr>
          <w:trHeight w:val="340"/>
        </w:trPr>
        <w:tc>
          <w:tcPr>
            <w:tcW w:w="726" w:type="pct"/>
            <w:shd w:val="clear" w:color="auto" w:fill="auto"/>
            <w:vAlign w:val="center"/>
          </w:tcPr>
          <w:p w14:paraId="328E5251" w14:textId="77777777" w:rsidR="00053D99" w:rsidRPr="007E6725" w:rsidRDefault="00053D99" w:rsidP="00163156">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18F8B43C"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053D99" w:rsidRPr="007E6725" w14:paraId="7285A97C" w14:textId="77777777" w:rsidTr="00163156">
        <w:trPr>
          <w:trHeight w:val="340"/>
        </w:trPr>
        <w:tc>
          <w:tcPr>
            <w:tcW w:w="726" w:type="pct"/>
            <w:shd w:val="clear" w:color="auto" w:fill="auto"/>
            <w:vAlign w:val="center"/>
          </w:tcPr>
          <w:p w14:paraId="3225250A"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560AAC6D"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053D99" w:rsidRPr="007E6725" w14:paraId="3848EF84" w14:textId="77777777" w:rsidTr="00163156">
        <w:trPr>
          <w:trHeight w:val="340"/>
        </w:trPr>
        <w:tc>
          <w:tcPr>
            <w:tcW w:w="726" w:type="pct"/>
            <w:shd w:val="clear" w:color="auto" w:fill="auto"/>
            <w:vAlign w:val="center"/>
          </w:tcPr>
          <w:p w14:paraId="0CC3FCBA"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55C316A7"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053D99" w:rsidRPr="007E6725" w14:paraId="4740422B" w14:textId="77777777" w:rsidTr="00163156">
        <w:trPr>
          <w:trHeight w:val="340"/>
        </w:trPr>
        <w:tc>
          <w:tcPr>
            <w:tcW w:w="726" w:type="pct"/>
            <w:shd w:val="clear" w:color="auto" w:fill="auto"/>
            <w:vAlign w:val="center"/>
          </w:tcPr>
          <w:p w14:paraId="6119758A"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28BF2020"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053D99" w:rsidRPr="007E6725" w14:paraId="167AE19E" w14:textId="77777777" w:rsidTr="00163156">
        <w:trPr>
          <w:trHeight w:val="340"/>
        </w:trPr>
        <w:tc>
          <w:tcPr>
            <w:tcW w:w="726" w:type="pct"/>
            <w:shd w:val="clear" w:color="auto" w:fill="auto"/>
            <w:vAlign w:val="center"/>
          </w:tcPr>
          <w:p w14:paraId="07373D99"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D42BF1E" w14:textId="77777777" w:rsidR="00053D99" w:rsidRPr="007E6725" w:rsidRDefault="00053D99" w:rsidP="00163156">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34AAC601" w14:textId="77777777" w:rsidR="00053D99" w:rsidRPr="007E6725" w:rsidRDefault="005F30D1" w:rsidP="00163156">
            <w:pPr>
              <w:spacing w:after="0" w:line="240" w:lineRule="auto"/>
              <w:rPr>
                <w:rFonts w:ascii="Times New Roman" w:hAnsi="Times New Roman" w:cs="Times New Roman"/>
                <w:color w:val="000000"/>
                <w:sz w:val="25"/>
                <w:szCs w:val="25"/>
              </w:rPr>
            </w:pPr>
            <w:hyperlink r:id="rId17" w:history="1">
              <w:r w:rsidR="00053D99" w:rsidRPr="007E6725">
                <w:rPr>
                  <w:rStyle w:val="a8"/>
                  <w:rFonts w:ascii="Times New Roman" w:hAnsi="Times New Roman" w:cs="Times New Roman"/>
                  <w:sz w:val="25"/>
                  <w:szCs w:val="25"/>
                </w:rPr>
                <w:t>www.oecd-ilibrary.org</w:t>
              </w:r>
            </w:hyperlink>
            <w:r w:rsidR="00053D99" w:rsidRPr="007E6725">
              <w:rPr>
                <w:rFonts w:ascii="Times New Roman" w:hAnsi="Times New Roman" w:cs="Times New Roman"/>
                <w:color w:val="000000"/>
                <w:sz w:val="25"/>
                <w:szCs w:val="25"/>
              </w:rPr>
              <w:t xml:space="preserve"> </w:t>
            </w:r>
          </w:p>
        </w:tc>
      </w:tr>
      <w:tr w:rsidR="00053D99" w:rsidRPr="007E6725" w14:paraId="577A7429" w14:textId="77777777" w:rsidTr="00163156">
        <w:trPr>
          <w:trHeight w:val="340"/>
        </w:trPr>
        <w:tc>
          <w:tcPr>
            <w:tcW w:w="726" w:type="pct"/>
            <w:shd w:val="clear" w:color="auto" w:fill="auto"/>
            <w:vAlign w:val="center"/>
          </w:tcPr>
          <w:p w14:paraId="032E284B"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CCC7A13"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6B73E08D"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053D99" w:rsidRPr="007E6725" w14:paraId="41C276D7" w14:textId="77777777" w:rsidTr="00163156">
        <w:trPr>
          <w:trHeight w:val="340"/>
        </w:trPr>
        <w:tc>
          <w:tcPr>
            <w:tcW w:w="726" w:type="pct"/>
            <w:shd w:val="clear" w:color="auto" w:fill="auto"/>
            <w:vAlign w:val="center"/>
          </w:tcPr>
          <w:p w14:paraId="0FC73B2A"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9356DCE"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053D99" w:rsidRPr="007E6725" w14:paraId="1A96DEF6" w14:textId="77777777" w:rsidTr="00163156">
        <w:trPr>
          <w:trHeight w:val="340"/>
        </w:trPr>
        <w:tc>
          <w:tcPr>
            <w:tcW w:w="726" w:type="pct"/>
            <w:shd w:val="clear" w:color="auto" w:fill="auto"/>
            <w:vAlign w:val="center"/>
          </w:tcPr>
          <w:p w14:paraId="5C55EB5F"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lastRenderedPageBreak/>
              <w:t>8.</w:t>
            </w:r>
          </w:p>
        </w:tc>
        <w:tc>
          <w:tcPr>
            <w:tcW w:w="4274" w:type="pct"/>
            <w:shd w:val="clear" w:color="auto" w:fill="auto"/>
            <w:vAlign w:val="center"/>
          </w:tcPr>
          <w:p w14:paraId="67339079"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403A608D"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053D99" w:rsidRPr="007E6725" w14:paraId="2FF44D75" w14:textId="77777777" w:rsidTr="00163156">
        <w:trPr>
          <w:trHeight w:val="340"/>
        </w:trPr>
        <w:tc>
          <w:tcPr>
            <w:tcW w:w="726" w:type="pct"/>
            <w:shd w:val="clear" w:color="auto" w:fill="auto"/>
            <w:vAlign w:val="center"/>
          </w:tcPr>
          <w:p w14:paraId="28F43FC3"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D3EDEC0"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053D99" w:rsidRPr="007E6725" w14:paraId="661274D6" w14:textId="77777777" w:rsidTr="00163156">
        <w:trPr>
          <w:trHeight w:val="340"/>
        </w:trPr>
        <w:tc>
          <w:tcPr>
            <w:tcW w:w="726" w:type="pct"/>
            <w:tcBorders>
              <w:bottom w:val="single" w:sz="4" w:space="0" w:color="auto"/>
            </w:tcBorders>
            <w:shd w:val="clear" w:color="auto" w:fill="auto"/>
            <w:vAlign w:val="center"/>
          </w:tcPr>
          <w:p w14:paraId="4A4C55F3"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6D8A19F3"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053D99" w:rsidRPr="007E6725" w14:paraId="3874BE1A" w14:textId="77777777" w:rsidTr="00163156">
        <w:trPr>
          <w:trHeight w:val="340"/>
        </w:trPr>
        <w:tc>
          <w:tcPr>
            <w:tcW w:w="726" w:type="pct"/>
            <w:shd w:val="clear" w:color="auto" w:fill="auto"/>
            <w:vAlign w:val="center"/>
          </w:tcPr>
          <w:p w14:paraId="6D1935CB"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B3196D7"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053D99" w:rsidRPr="007E6725" w14:paraId="5B46821F" w14:textId="77777777" w:rsidTr="00163156">
        <w:trPr>
          <w:trHeight w:val="340"/>
        </w:trPr>
        <w:tc>
          <w:tcPr>
            <w:tcW w:w="726" w:type="pct"/>
            <w:shd w:val="clear" w:color="auto" w:fill="auto"/>
            <w:vAlign w:val="center"/>
          </w:tcPr>
          <w:p w14:paraId="71ADB8FE" w14:textId="77777777" w:rsidR="00053D99" w:rsidRPr="007E6725" w:rsidRDefault="00053D99" w:rsidP="00163156">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309EE867" w14:textId="77777777" w:rsidR="00053D99" w:rsidRPr="007E6725" w:rsidRDefault="00053D99" w:rsidP="00163156">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AFABCC6" w14:textId="77777777" w:rsidR="00053D99" w:rsidRPr="007E6725" w:rsidRDefault="00053D99" w:rsidP="00053D99">
      <w:pPr>
        <w:rPr>
          <w:rFonts w:ascii="Times New Roman" w:hAnsi="Times New Roman" w:cs="Times New Roman"/>
          <w:b/>
          <w:sz w:val="28"/>
          <w:szCs w:val="28"/>
        </w:rPr>
      </w:pPr>
    </w:p>
    <w:p w14:paraId="4028C5C8" w14:textId="77777777" w:rsidR="00053D99" w:rsidRPr="007E6725" w:rsidRDefault="00053D99" w:rsidP="00053D99">
      <w:pPr>
        <w:jc w:val="center"/>
        <w:rPr>
          <w:rFonts w:ascii="Times New Roman" w:hAnsi="Times New Roman" w:cs="Times New Roman"/>
          <w:b/>
          <w:sz w:val="28"/>
          <w:szCs w:val="28"/>
        </w:rPr>
      </w:pPr>
    </w:p>
    <w:p w14:paraId="773858ED" w14:textId="77777777" w:rsidR="00053D99" w:rsidRPr="007E6725" w:rsidRDefault="00053D99" w:rsidP="00053D99">
      <w:pPr>
        <w:pStyle w:val="1"/>
        <w:jc w:val="center"/>
        <w:rPr>
          <w:rFonts w:ascii="Times New Roman" w:hAnsi="Times New Roman" w:cs="Times New Roman"/>
          <w:b/>
          <w:color w:val="auto"/>
          <w:sz w:val="28"/>
          <w:szCs w:val="28"/>
        </w:rPr>
      </w:pPr>
      <w:bookmarkStart w:id="12" w:name="_Toc207805447"/>
      <w:r w:rsidRPr="007E6725">
        <w:rPr>
          <w:rFonts w:ascii="Times New Roman" w:hAnsi="Times New Roman" w:cs="Times New Roman"/>
          <w:b/>
          <w:color w:val="auto"/>
          <w:sz w:val="28"/>
          <w:szCs w:val="28"/>
        </w:rPr>
        <w:t>6. МАТЕРИАЛЬНО-ТЕХНИЧЕСКОЕ ОБЕСПЕЧЕНИЕ ДИСЦИПЛИНЫ</w:t>
      </w:r>
      <w:bookmarkEnd w:id="12"/>
    </w:p>
    <w:p w14:paraId="47B8830B" w14:textId="77777777" w:rsidR="00053D99" w:rsidRPr="007E6725" w:rsidRDefault="00053D99" w:rsidP="00053D99">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C881C15" w14:textId="77777777" w:rsidR="00053D99" w:rsidRPr="007E6725" w:rsidRDefault="00053D99" w:rsidP="00053D99">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5CAA185C" w14:textId="77777777" w:rsidR="00053D99" w:rsidRPr="007E6725" w:rsidRDefault="00053D99" w:rsidP="00053D99">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4756D3F" w14:textId="77777777" w:rsidR="00053D99" w:rsidRPr="007E6725" w:rsidRDefault="00053D99" w:rsidP="00053D99">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053D99" w:rsidRPr="00C140C0" w14:paraId="0F888C93" w14:textId="77777777" w:rsidTr="00163156">
        <w:tc>
          <w:tcPr>
            <w:tcW w:w="7797" w:type="dxa"/>
            <w:shd w:val="clear" w:color="auto" w:fill="auto"/>
          </w:tcPr>
          <w:p w14:paraId="27ECCBFA" w14:textId="77777777" w:rsidR="00053D99" w:rsidRPr="00C140C0" w:rsidRDefault="00053D99" w:rsidP="00163156">
            <w:pPr>
              <w:pStyle w:val="Style214"/>
              <w:ind w:firstLine="0"/>
              <w:jc w:val="center"/>
              <w:rPr>
                <w:b/>
                <w:sz w:val="22"/>
                <w:szCs w:val="22"/>
              </w:rPr>
            </w:pPr>
            <w:r w:rsidRPr="00C140C0">
              <w:rPr>
                <w:b/>
                <w:sz w:val="22"/>
                <w:szCs w:val="22"/>
              </w:rPr>
              <w:t>Наименование учебных аудиторий, перечень</w:t>
            </w:r>
          </w:p>
        </w:tc>
        <w:tc>
          <w:tcPr>
            <w:tcW w:w="2262" w:type="dxa"/>
            <w:shd w:val="clear" w:color="auto" w:fill="auto"/>
          </w:tcPr>
          <w:p w14:paraId="4259F13D" w14:textId="77777777" w:rsidR="00053D99" w:rsidRPr="00C140C0" w:rsidRDefault="00053D99" w:rsidP="00163156">
            <w:pPr>
              <w:pStyle w:val="Style214"/>
              <w:ind w:firstLine="0"/>
              <w:jc w:val="center"/>
              <w:rPr>
                <w:b/>
                <w:sz w:val="22"/>
                <w:szCs w:val="22"/>
              </w:rPr>
            </w:pPr>
            <w:r w:rsidRPr="00C140C0">
              <w:rPr>
                <w:b/>
                <w:sz w:val="22"/>
                <w:szCs w:val="22"/>
              </w:rPr>
              <w:t>Адрес (местоположение) учебных аудиторий</w:t>
            </w:r>
          </w:p>
        </w:tc>
      </w:tr>
      <w:tr w:rsidR="00053D99" w:rsidRPr="00C140C0" w14:paraId="26B286DC" w14:textId="77777777" w:rsidTr="00163156">
        <w:tc>
          <w:tcPr>
            <w:tcW w:w="7797" w:type="dxa"/>
            <w:shd w:val="clear" w:color="auto" w:fill="auto"/>
          </w:tcPr>
          <w:p w14:paraId="0485ADF6" w14:textId="77777777" w:rsidR="00053D99" w:rsidRPr="00C140C0" w:rsidRDefault="00053D99" w:rsidP="00163156">
            <w:pPr>
              <w:pStyle w:val="Style214"/>
              <w:ind w:firstLine="0"/>
              <w:rPr>
                <w:sz w:val="22"/>
                <w:szCs w:val="22"/>
              </w:rPr>
            </w:pPr>
            <w:r w:rsidRPr="00C140C0">
              <w:rPr>
                <w:sz w:val="22"/>
                <w:szCs w:val="22"/>
              </w:rPr>
              <w:t xml:space="preserve">Ауд. 609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80 посадочных мест, рабочее место преподавателя, доска аудиторная - 1шт., трибуна - 1шт., тумба мультимедийная - 1шт.Моноблок </w:t>
            </w:r>
            <w:r w:rsidRPr="00C140C0">
              <w:rPr>
                <w:sz w:val="22"/>
                <w:szCs w:val="22"/>
                <w:lang w:val="en-US"/>
              </w:rPr>
              <w:t>Acer</w:t>
            </w:r>
            <w:r w:rsidRPr="00C140C0">
              <w:rPr>
                <w:sz w:val="22"/>
                <w:szCs w:val="22"/>
              </w:rPr>
              <w:t xml:space="preserve"> </w:t>
            </w:r>
            <w:r w:rsidRPr="00C140C0">
              <w:rPr>
                <w:sz w:val="22"/>
                <w:szCs w:val="22"/>
                <w:lang w:val="en-US"/>
              </w:rPr>
              <w:t>Aspire</w:t>
            </w:r>
            <w:r w:rsidRPr="00C140C0">
              <w:rPr>
                <w:sz w:val="22"/>
                <w:szCs w:val="22"/>
              </w:rPr>
              <w:t xml:space="preserve"> </w:t>
            </w:r>
            <w:r w:rsidRPr="00C140C0">
              <w:rPr>
                <w:sz w:val="22"/>
                <w:szCs w:val="22"/>
                <w:lang w:val="en-US"/>
              </w:rPr>
              <w:t>Z</w:t>
            </w:r>
            <w:r w:rsidRPr="00C140C0">
              <w:rPr>
                <w:sz w:val="22"/>
                <w:szCs w:val="22"/>
              </w:rPr>
              <w:t xml:space="preserve">1811 </w:t>
            </w:r>
            <w:r w:rsidRPr="00C140C0">
              <w:rPr>
                <w:sz w:val="22"/>
                <w:szCs w:val="22"/>
                <w:lang w:val="en-US"/>
              </w:rPr>
              <w:t>Intel</w:t>
            </w:r>
            <w:r w:rsidRPr="00C140C0">
              <w:rPr>
                <w:sz w:val="22"/>
                <w:szCs w:val="22"/>
              </w:rPr>
              <w:t xml:space="preserve"> </w:t>
            </w:r>
            <w:r w:rsidRPr="00C140C0">
              <w:rPr>
                <w:sz w:val="22"/>
                <w:szCs w:val="22"/>
                <w:lang w:val="en-US"/>
              </w:rPr>
              <w:t>Core</w:t>
            </w:r>
            <w:r w:rsidRPr="00C140C0">
              <w:rPr>
                <w:sz w:val="22"/>
                <w:szCs w:val="22"/>
              </w:rPr>
              <w:t xml:space="preserve"> </w:t>
            </w:r>
            <w:r w:rsidRPr="00C140C0">
              <w:rPr>
                <w:sz w:val="22"/>
                <w:szCs w:val="22"/>
                <w:lang w:val="en-US"/>
              </w:rPr>
              <w:t>i</w:t>
            </w:r>
            <w:r w:rsidRPr="00C140C0">
              <w:rPr>
                <w:sz w:val="22"/>
                <w:szCs w:val="22"/>
              </w:rPr>
              <w:t>5-2400</w:t>
            </w:r>
            <w:r w:rsidRPr="00C140C0">
              <w:rPr>
                <w:sz w:val="22"/>
                <w:szCs w:val="22"/>
                <w:lang w:val="en-US"/>
              </w:rPr>
              <w:t>S</w:t>
            </w:r>
            <w:r w:rsidRPr="00C140C0">
              <w:rPr>
                <w:sz w:val="22"/>
                <w:szCs w:val="22"/>
              </w:rPr>
              <w:t>@2.50</w:t>
            </w:r>
            <w:r w:rsidRPr="00C140C0">
              <w:rPr>
                <w:sz w:val="22"/>
                <w:szCs w:val="22"/>
                <w:lang w:val="en-US"/>
              </w:rPr>
              <w:t>GHz</w:t>
            </w:r>
            <w:r w:rsidRPr="00C140C0">
              <w:rPr>
                <w:sz w:val="22"/>
                <w:szCs w:val="22"/>
              </w:rPr>
              <w:t>/4</w:t>
            </w:r>
            <w:r w:rsidRPr="00C140C0">
              <w:rPr>
                <w:sz w:val="22"/>
                <w:szCs w:val="22"/>
                <w:lang w:val="en-US"/>
              </w:rPr>
              <w:t>Gb</w:t>
            </w:r>
            <w:r w:rsidRPr="00C140C0">
              <w:rPr>
                <w:sz w:val="22"/>
                <w:szCs w:val="22"/>
              </w:rPr>
              <w:t>/1</w:t>
            </w:r>
            <w:r w:rsidRPr="00C140C0">
              <w:rPr>
                <w:sz w:val="22"/>
                <w:szCs w:val="22"/>
                <w:lang w:val="en-US"/>
              </w:rPr>
              <w:t>Tb</w:t>
            </w:r>
            <w:r w:rsidRPr="00C140C0">
              <w:rPr>
                <w:sz w:val="22"/>
                <w:szCs w:val="22"/>
              </w:rPr>
              <w:t xml:space="preserve"> - 1 шт., Мультимедийный проектор Тип 1 </w:t>
            </w:r>
            <w:r w:rsidRPr="00C140C0">
              <w:rPr>
                <w:sz w:val="22"/>
                <w:szCs w:val="22"/>
                <w:lang w:val="en-US"/>
              </w:rPr>
              <w:t>NEC</w:t>
            </w:r>
            <w:r w:rsidRPr="00C140C0">
              <w:rPr>
                <w:sz w:val="22"/>
                <w:szCs w:val="22"/>
              </w:rPr>
              <w:t xml:space="preserve"> </w:t>
            </w:r>
            <w:r w:rsidRPr="00C140C0">
              <w:rPr>
                <w:sz w:val="22"/>
                <w:szCs w:val="22"/>
                <w:lang w:val="en-US"/>
              </w:rPr>
              <w:t>ME</w:t>
            </w:r>
            <w:r w:rsidRPr="00C140C0">
              <w:rPr>
                <w:sz w:val="22"/>
                <w:szCs w:val="22"/>
              </w:rPr>
              <w:t>401</w:t>
            </w:r>
            <w:r w:rsidRPr="00C140C0">
              <w:rPr>
                <w:sz w:val="22"/>
                <w:szCs w:val="22"/>
                <w:lang w:val="en-US"/>
              </w:rPr>
              <w:t>X</w:t>
            </w:r>
            <w:r w:rsidRPr="00C140C0">
              <w:rPr>
                <w:sz w:val="22"/>
                <w:szCs w:val="22"/>
              </w:rPr>
              <w:t xml:space="preserve"> - 1 шт., Экран с электроприводом </w:t>
            </w:r>
            <w:r w:rsidRPr="00C140C0">
              <w:rPr>
                <w:sz w:val="22"/>
                <w:szCs w:val="22"/>
                <w:lang w:val="en-US"/>
              </w:rPr>
              <w:t>ScreenMedia</w:t>
            </w:r>
            <w:r w:rsidRPr="00C140C0">
              <w:rPr>
                <w:sz w:val="22"/>
                <w:szCs w:val="22"/>
              </w:rPr>
              <w:t xml:space="preserve"> </w:t>
            </w:r>
            <w:r w:rsidRPr="00C140C0">
              <w:rPr>
                <w:sz w:val="22"/>
                <w:szCs w:val="22"/>
                <w:lang w:val="en-US"/>
              </w:rPr>
              <w:t>Champion</w:t>
            </w:r>
            <w:r w:rsidRPr="00C140C0">
              <w:rPr>
                <w:sz w:val="22"/>
                <w:szCs w:val="22"/>
              </w:rPr>
              <w:t xml:space="preserve"> 244х183см </w:t>
            </w:r>
            <w:r w:rsidRPr="00C140C0">
              <w:rPr>
                <w:sz w:val="22"/>
                <w:szCs w:val="22"/>
                <w:lang w:val="en-US"/>
              </w:rPr>
              <w:t>SCM</w:t>
            </w:r>
            <w:r w:rsidRPr="00C140C0">
              <w:rPr>
                <w:sz w:val="22"/>
                <w:szCs w:val="22"/>
              </w:rPr>
              <w:t xml:space="preserve">-4304 - 1 шт., Колонки </w:t>
            </w:r>
            <w:r w:rsidRPr="00C140C0">
              <w:rPr>
                <w:sz w:val="22"/>
                <w:szCs w:val="22"/>
                <w:lang w:val="en-US"/>
              </w:rPr>
              <w:t>JBL</w:t>
            </w:r>
            <w:r w:rsidRPr="00C140C0">
              <w:rPr>
                <w:sz w:val="22"/>
                <w:szCs w:val="22"/>
              </w:rPr>
              <w:t xml:space="preserve">(белые) - 2 шт., Звуковой микшер усилитель </w:t>
            </w:r>
            <w:r w:rsidRPr="00C140C0">
              <w:rPr>
                <w:sz w:val="22"/>
                <w:szCs w:val="22"/>
                <w:lang w:val="en-US"/>
              </w:rPr>
              <w:t>JDM</w:t>
            </w:r>
            <w:r w:rsidRPr="00C140C0">
              <w:rPr>
                <w:sz w:val="22"/>
                <w:szCs w:val="22"/>
              </w:rPr>
              <w:t xml:space="preserve"> </w:t>
            </w:r>
            <w:r w:rsidRPr="00C140C0">
              <w:rPr>
                <w:sz w:val="22"/>
                <w:szCs w:val="22"/>
                <w:lang w:val="en-US"/>
              </w:rPr>
              <w:t>TA</w:t>
            </w:r>
            <w:r w:rsidRPr="00C140C0">
              <w:rPr>
                <w:sz w:val="22"/>
                <w:szCs w:val="22"/>
              </w:rPr>
              <w:t>-1120 - 1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76F5F95" w14:textId="77777777" w:rsidR="00053D99" w:rsidRPr="00C140C0" w:rsidRDefault="00053D99" w:rsidP="00163156">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r w:rsidR="00053D99" w:rsidRPr="00C140C0" w14:paraId="70CC5E7D" w14:textId="77777777" w:rsidTr="00163156">
        <w:tc>
          <w:tcPr>
            <w:tcW w:w="7797" w:type="dxa"/>
            <w:shd w:val="clear" w:color="auto" w:fill="auto"/>
          </w:tcPr>
          <w:p w14:paraId="29EC7473" w14:textId="77777777" w:rsidR="00053D99" w:rsidRPr="00C140C0" w:rsidRDefault="00053D99" w:rsidP="00163156">
            <w:pPr>
              <w:pStyle w:val="Style214"/>
              <w:ind w:firstLine="0"/>
              <w:rPr>
                <w:sz w:val="22"/>
                <w:szCs w:val="22"/>
              </w:rPr>
            </w:pPr>
            <w:r w:rsidRPr="00C140C0">
              <w:rPr>
                <w:sz w:val="22"/>
                <w:szCs w:val="22"/>
              </w:rPr>
              <w:t xml:space="preserve">Ауд. 607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w:t>
            </w:r>
            <w:r w:rsidRPr="00C140C0">
              <w:rPr>
                <w:sz w:val="22"/>
                <w:szCs w:val="22"/>
              </w:rPr>
              <w:lastRenderedPageBreak/>
              <w:t xml:space="preserve">42 посадочных мест, рабочее место преподавателя, доска аудиторная - 1шт., трибуна - 1шт. Переносной мультимедийный комплект: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Мультимедийный проектор </w:t>
            </w:r>
            <w:r w:rsidRPr="00C140C0">
              <w:rPr>
                <w:sz w:val="22"/>
                <w:szCs w:val="22"/>
                <w:lang w:val="en-US"/>
              </w:rPr>
              <w:t>LG</w:t>
            </w:r>
            <w:r w:rsidRPr="00C140C0">
              <w:rPr>
                <w:sz w:val="22"/>
                <w:szCs w:val="22"/>
              </w:rPr>
              <w:t xml:space="preserve"> </w:t>
            </w:r>
            <w:r w:rsidRPr="00C140C0">
              <w:rPr>
                <w:sz w:val="22"/>
                <w:szCs w:val="22"/>
                <w:lang w:val="en-US"/>
              </w:rPr>
              <w:t>PF</w:t>
            </w:r>
            <w:r w:rsidRPr="00C140C0">
              <w:rPr>
                <w:sz w:val="22"/>
                <w:szCs w:val="22"/>
              </w:rPr>
              <w:t>1500</w:t>
            </w:r>
            <w:r w:rsidRPr="00C140C0">
              <w:rPr>
                <w:sz w:val="22"/>
                <w:szCs w:val="22"/>
                <w:lang w:val="en-US"/>
              </w:rPr>
              <w:t>G</w:t>
            </w:r>
            <w:r w:rsidRPr="00C140C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3C210A" w14:textId="77777777" w:rsidR="00053D99" w:rsidRPr="00C140C0" w:rsidRDefault="00053D99" w:rsidP="00163156">
            <w:pPr>
              <w:pStyle w:val="Style214"/>
              <w:ind w:firstLine="0"/>
              <w:rPr>
                <w:sz w:val="22"/>
                <w:szCs w:val="22"/>
              </w:rPr>
            </w:pPr>
            <w:r w:rsidRPr="00C140C0">
              <w:rPr>
                <w:sz w:val="22"/>
                <w:szCs w:val="22"/>
              </w:rPr>
              <w:lastRenderedPageBreak/>
              <w:t xml:space="preserve">192007, г. Санкт-Петербург, ул. Прилукская, д. 3, лит. </w:t>
            </w:r>
            <w:r w:rsidRPr="00C140C0">
              <w:rPr>
                <w:sz w:val="22"/>
                <w:szCs w:val="22"/>
                <w:lang w:val="en-US"/>
              </w:rPr>
              <w:t>А</w:t>
            </w:r>
          </w:p>
        </w:tc>
      </w:tr>
      <w:tr w:rsidR="00053D99" w:rsidRPr="00C140C0" w14:paraId="005CD99C" w14:textId="77777777" w:rsidTr="00163156">
        <w:tc>
          <w:tcPr>
            <w:tcW w:w="7797" w:type="dxa"/>
            <w:shd w:val="clear" w:color="auto" w:fill="auto"/>
          </w:tcPr>
          <w:p w14:paraId="6B51C3CA" w14:textId="77777777" w:rsidR="00053D99" w:rsidRPr="00C140C0" w:rsidRDefault="00053D99" w:rsidP="00163156">
            <w:pPr>
              <w:pStyle w:val="Style214"/>
              <w:ind w:firstLine="0"/>
              <w:rPr>
                <w:sz w:val="22"/>
                <w:szCs w:val="22"/>
              </w:rPr>
            </w:pPr>
            <w:r w:rsidRPr="00C140C0">
              <w:rPr>
                <w:sz w:val="22"/>
                <w:szCs w:val="22"/>
              </w:rPr>
              <w:t xml:space="preserve">Ауд. 400 Лаборатория "Лабораторный комплекс".Специализированная  мебель и оборудование: Учебная мебель на 25 посадочных мест, рабочее место преподавателя, доска меловая - 1шт., тумба для аппаратуры - 1шт. Компьютер  </w:t>
            </w:r>
            <w:r w:rsidRPr="00C140C0">
              <w:rPr>
                <w:sz w:val="22"/>
                <w:szCs w:val="22"/>
                <w:lang w:val="en-US"/>
              </w:rPr>
              <w:t>Intel</w:t>
            </w:r>
            <w:r w:rsidRPr="00C140C0">
              <w:rPr>
                <w:sz w:val="22"/>
                <w:szCs w:val="22"/>
              </w:rPr>
              <w:t xml:space="preserve">  </w:t>
            </w:r>
            <w:r w:rsidRPr="00C140C0">
              <w:rPr>
                <w:sz w:val="22"/>
                <w:szCs w:val="22"/>
                <w:lang w:val="en-US"/>
              </w:rPr>
              <w:t>I</w:t>
            </w:r>
            <w:r w:rsidRPr="00C140C0">
              <w:rPr>
                <w:sz w:val="22"/>
                <w:szCs w:val="22"/>
              </w:rPr>
              <w:t>5-7400/8+8/1</w:t>
            </w:r>
            <w:r w:rsidRPr="00C140C0">
              <w:rPr>
                <w:sz w:val="22"/>
                <w:szCs w:val="22"/>
                <w:lang w:val="en-US"/>
              </w:rPr>
              <w:t>Tb</w:t>
            </w:r>
            <w:r w:rsidRPr="00C140C0">
              <w:rPr>
                <w:sz w:val="22"/>
                <w:szCs w:val="22"/>
              </w:rPr>
              <w:t>/</w:t>
            </w:r>
            <w:r w:rsidRPr="00C140C0">
              <w:rPr>
                <w:sz w:val="22"/>
                <w:szCs w:val="22"/>
                <w:lang w:val="en-US"/>
              </w:rPr>
              <w:t>GT</w:t>
            </w:r>
            <w:r w:rsidRPr="00C140C0">
              <w:rPr>
                <w:sz w:val="22"/>
                <w:szCs w:val="22"/>
              </w:rPr>
              <w:t>710-2</w:t>
            </w:r>
            <w:r w:rsidRPr="00C140C0">
              <w:rPr>
                <w:sz w:val="22"/>
                <w:szCs w:val="22"/>
                <w:lang w:val="en-US"/>
              </w:rPr>
              <w:t>Gb</w:t>
            </w:r>
            <w:r w:rsidRPr="00C140C0">
              <w:rPr>
                <w:sz w:val="22"/>
                <w:szCs w:val="22"/>
              </w:rPr>
              <w:t>/</w:t>
            </w:r>
            <w:r w:rsidRPr="00C140C0">
              <w:rPr>
                <w:sz w:val="22"/>
                <w:szCs w:val="22"/>
                <w:lang w:val="en-US"/>
              </w:rPr>
              <w:t>DELL</w:t>
            </w:r>
            <w:r w:rsidRPr="00C140C0">
              <w:rPr>
                <w:sz w:val="22"/>
                <w:szCs w:val="22"/>
              </w:rPr>
              <w:t xml:space="preserve"> </w:t>
            </w:r>
            <w:r w:rsidRPr="00C140C0">
              <w:rPr>
                <w:sz w:val="22"/>
                <w:szCs w:val="22"/>
                <w:lang w:val="en-US"/>
              </w:rPr>
              <w:t>S</w:t>
            </w:r>
            <w:r w:rsidRPr="00C140C0">
              <w:rPr>
                <w:sz w:val="22"/>
                <w:szCs w:val="22"/>
              </w:rPr>
              <w:t>2218</w:t>
            </w:r>
            <w:r w:rsidRPr="00C140C0">
              <w:rPr>
                <w:sz w:val="22"/>
                <w:szCs w:val="22"/>
                <w:lang w:val="en-US"/>
              </w:rPr>
              <w:t>H</w:t>
            </w:r>
            <w:r w:rsidRPr="00C140C0">
              <w:rPr>
                <w:sz w:val="22"/>
                <w:szCs w:val="22"/>
              </w:rPr>
              <w:t xml:space="preserve"> - 21 шт., Ноутбук </w:t>
            </w:r>
            <w:r w:rsidRPr="00C140C0">
              <w:rPr>
                <w:sz w:val="22"/>
                <w:szCs w:val="22"/>
                <w:lang w:val="en-US"/>
              </w:rPr>
              <w:t>HP</w:t>
            </w:r>
            <w:r w:rsidRPr="00C140C0">
              <w:rPr>
                <w:sz w:val="22"/>
                <w:szCs w:val="22"/>
              </w:rPr>
              <w:t xml:space="preserve"> 250 </w:t>
            </w:r>
            <w:r w:rsidRPr="00C140C0">
              <w:rPr>
                <w:sz w:val="22"/>
                <w:szCs w:val="22"/>
                <w:lang w:val="en-US"/>
              </w:rPr>
              <w:t>G</w:t>
            </w:r>
            <w:r w:rsidRPr="00C140C0">
              <w:rPr>
                <w:sz w:val="22"/>
                <w:szCs w:val="22"/>
              </w:rPr>
              <w:t>6 1</w:t>
            </w:r>
            <w:r w:rsidRPr="00C140C0">
              <w:rPr>
                <w:sz w:val="22"/>
                <w:szCs w:val="22"/>
                <w:lang w:val="en-US"/>
              </w:rPr>
              <w:t>WY</w:t>
            </w:r>
            <w:r w:rsidRPr="00C140C0">
              <w:rPr>
                <w:sz w:val="22"/>
                <w:szCs w:val="22"/>
              </w:rPr>
              <w:t>58</w:t>
            </w:r>
            <w:r w:rsidRPr="00C140C0">
              <w:rPr>
                <w:sz w:val="22"/>
                <w:szCs w:val="22"/>
                <w:lang w:val="en-US"/>
              </w:rPr>
              <w:t>EA</w:t>
            </w:r>
            <w:r w:rsidRPr="00C140C0">
              <w:rPr>
                <w:sz w:val="22"/>
                <w:szCs w:val="22"/>
              </w:rPr>
              <w:t xml:space="preserve"> - 4 шт. Мультимедийный проектор </w:t>
            </w:r>
            <w:r w:rsidRPr="00C140C0">
              <w:rPr>
                <w:sz w:val="22"/>
                <w:szCs w:val="22"/>
                <w:lang w:val="en-US"/>
              </w:rPr>
              <w:t>Panasonic</w:t>
            </w:r>
            <w:r w:rsidRPr="00C140C0">
              <w:rPr>
                <w:sz w:val="22"/>
                <w:szCs w:val="22"/>
              </w:rPr>
              <w:t xml:space="preserve"> </w:t>
            </w:r>
            <w:r w:rsidRPr="00C140C0">
              <w:rPr>
                <w:sz w:val="22"/>
                <w:szCs w:val="22"/>
                <w:lang w:val="en-US"/>
              </w:rPr>
              <w:t>PT</w:t>
            </w:r>
            <w:r w:rsidRPr="00C140C0">
              <w:rPr>
                <w:sz w:val="22"/>
                <w:szCs w:val="22"/>
              </w:rPr>
              <w:t>-</w:t>
            </w:r>
            <w:r w:rsidRPr="00C140C0">
              <w:rPr>
                <w:sz w:val="22"/>
                <w:szCs w:val="22"/>
                <w:lang w:val="en-US"/>
              </w:rPr>
              <w:t>VX</w:t>
            </w:r>
            <w:r w:rsidRPr="00C140C0">
              <w:rPr>
                <w:sz w:val="22"/>
                <w:szCs w:val="22"/>
              </w:rPr>
              <w:t xml:space="preserve">610Е - 1 шт.,Звуковой к-т (микшер-усилитель </w:t>
            </w:r>
            <w:r w:rsidRPr="00C140C0">
              <w:rPr>
                <w:sz w:val="22"/>
                <w:szCs w:val="22"/>
                <w:lang w:val="en-US"/>
              </w:rPr>
              <w:t>Apart</w:t>
            </w:r>
            <w:r w:rsidRPr="00C140C0">
              <w:rPr>
                <w:sz w:val="22"/>
                <w:szCs w:val="22"/>
              </w:rPr>
              <w:t xml:space="preserve"> </w:t>
            </w:r>
            <w:r w:rsidRPr="00C140C0">
              <w:rPr>
                <w:sz w:val="22"/>
                <w:szCs w:val="22"/>
                <w:lang w:val="en-US"/>
              </w:rPr>
              <w:t>Concept</w:t>
            </w:r>
            <w:r w:rsidRPr="00C140C0">
              <w:rPr>
                <w:sz w:val="22"/>
                <w:szCs w:val="22"/>
              </w:rPr>
              <w:t xml:space="preserve">+ микрофон </w:t>
            </w:r>
            <w:r w:rsidRPr="00C140C0">
              <w:rPr>
                <w:sz w:val="22"/>
                <w:szCs w:val="22"/>
                <w:lang w:val="en-US"/>
              </w:rPr>
              <w:t>BEHRINGER</w:t>
            </w:r>
            <w:r w:rsidRPr="00C140C0">
              <w:rPr>
                <w:sz w:val="22"/>
                <w:szCs w:val="22"/>
              </w:rPr>
              <w:t xml:space="preserve">) - 1 шт., Акустическая система </w:t>
            </w:r>
            <w:r w:rsidRPr="00C140C0">
              <w:rPr>
                <w:sz w:val="22"/>
                <w:szCs w:val="22"/>
                <w:lang w:val="en-US"/>
              </w:rPr>
              <w:t>Hi</w:t>
            </w:r>
            <w:r w:rsidRPr="00C140C0">
              <w:rPr>
                <w:sz w:val="22"/>
                <w:szCs w:val="22"/>
              </w:rPr>
              <w:t>-</w:t>
            </w:r>
            <w:r w:rsidRPr="00C140C0">
              <w:rPr>
                <w:sz w:val="22"/>
                <w:szCs w:val="22"/>
                <w:lang w:val="en-US"/>
              </w:rPr>
              <w:t>Fi</w:t>
            </w:r>
            <w:r w:rsidRPr="00C140C0">
              <w:rPr>
                <w:sz w:val="22"/>
                <w:szCs w:val="22"/>
              </w:rPr>
              <w:t xml:space="preserve"> </w:t>
            </w:r>
            <w:r w:rsidRPr="00C140C0">
              <w:rPr>
                <w:sz w:val="22"/>
                <w:szCs w:val="22"/>
                <w:lang w:val="en-US"/>
              </w:rPr>
              <w:t>PRO</w:t>
            </w:r>
            <w:r w:rsidRPr="00C140C0">
              <w:rPr>
                <w:sz w:val="22"/>
                <w:szCs w:val="22"/>
              </w:rPr>
              <w:t xml:space="preserve"> </w:t>
            </w:r>
            <w:r w:rsidRPr="00C140C0">
              <w:rPr>
                <w:sz w:val="22"/>
                <w:szCs w:val="22"/>
                <w:lang w:val="en-US"/>
              </w:rPr>
              <w:t>MASK</w:t>
            </w:r>
            <w:r w:rsidRPr="00C140C0">
              <w:rPr>
                <w:sz w:val="22"/>
                <w:szCs w:val="22"/>
              </w:rPr>
              <w:t>6</w:t>
            </w:r>
            <w:r w:rsidRPr="00C140C0">
              <w:rPr>
                <w:sz w:val="22"/>
                <w:szCs w:val="22"/>
                <w:lang w:val="en-US"/>
              </w:rPr>
              <w:t>T</w:t>
            </w:r>
            <w:r w:rsidRPr="00C140C0">
              <w:rPr>
                <w:sz w:val="22"/>
                <w:szCs w:val="22"/>
              </w:rPr>
              <w:t>-</w:t>
            </w:r>
            <w:r w:rsidRPr="00C140C0">
              <w:rPr>
                <w:sz w:val="22"/>
                <w:szCs w:val="22"/>
                <w:lang w:val="en-US"/>
              </w:rPr>
              <w:t>W</w:t>
            </w:r>
            <w:r w:rsidRPr="00C140C0">
              <w:rPr>
                <w:sz w:val="22"/>
                <w:szCs w:val="22"/>
              </w:rPr>
              <w:t xml:space="preserve"> - 2 шт., Экран </w:t>
            </w:r>
            <w:r w:rsidRPr="00C140C0">
              <w:rPr>
                <w:sz w:val="22"/>
                <w:szCs w:val="22"/>
                <w:lang w:val="en-US"/>
              </w:rPr>
              <w:t>Compact</w:t>
            </w:r>
            <w:r w:rsidRPr="00C140C0">
              <w:rPr>
                <w:sz w:val="22"/>
                <w:szCs w:val="22"/>
              </w:rPr>
              <w:t xml:space="preserve"> </w:t>
            </w:r>
            <w:r w:rsidRPr="00C140C0">
              <w:rPr>
                <w:sz w:val="22"/>
                <w:szCs w:val="22"/>
                <w:lang w:val="en-US"/>
              </w:rPr>
              <w:t>Electrol</w:t>
            </w:r>
            <w:r w:rsidRPr="00C140C0">
              <w:rPr>
                <w:sz w:val="22"/>
                <w:szCs w:val="22"/>
              </w:rPr>
              <w:t xml:space="preserve"> : размер экрана 153</w:t>
            </w:r>
            <w:r w:rsidRPr="00C140C0">
              <w:rPr>
                <w:sz w:val="22"/>
                <w:szCs w:val="22"/>
                <w:lang w:val="en-US"/>
              </w:rPr>
              <w:t>x</w:t>
            </w:r>
            <w:r w:rsidRPr="00C140C0">
              <w:rPr>
                <w:sz w:val="22"/>
                <w:szCs w:val="22"/>
              </w:rPr>
              <w:t xml:space="preserve">200 </w:t>
            </w:r>
            <w:r w:rsidRPr="00C140C0">
              <w:rPr>
                <w:sz w:val="22"/>
                <w:szCs w:val="22"/>
                <w:lang w:val="en-US"/>
              </w:rPr>
              <w:t>c</w:t>
            </w:r>
            <w:r w:rsidRPr="00C140C0">
              <w:rPr>
                <w:sz w:val="22"/>
                <w:szCs w:val="22"/>
              </w:rPr>
              <w:t>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D10941" w14:textId="77777777" w:rsidR="00053D99" w:rsidRPr="00C140C0" w:rsidRDefault="00053D99" w:rsidP="00163156">
            <w:pPr>
              <w:pStyle w:val="Style214"/>
              <w:ind w:firstLine="0"/>
              <w:rPr>
                <w:sz w:val="22"/>
                <w:szCs w:val="22"/>
              </w:rPr>
            </w:pPr>
            <w:r w:rsidRPr="00C140C0">
              <w:rPr>
                <w:sz w:val="22"/>
                <w:szCs w:val="22"/>
              </w:rPr>
              <w:t xml:space="preserve">192007, г. Санкт-Петербург, ул. Прилукская, д. 3, лит. </w:t>
            </w:r>
            <w:r w:rsidRPr="00C140C0">
              <w:rPr>
                <w:sz w:val="22"/>
                <w:szCs w:val="22"/>
                <w:lang w:val="en-US"/>
              </w:rPr>
              <w:t>А</w:t>
            </w:r>
          </w:p>
        </w:tc>
      </w:tr>
    </w:tbl>
    <w:p w14:paraId="0514E4BB" w14:textId="77777777" w:rsidR="00053D99" w:rsidRPr="007E6725" w:rsidRDefault="00053D99" w:rsidP="00053D99">
      <w:pPr>
        <w:autoSpaceDE w:val="0"/>
        <w:autoSpaceDN w:val="0"/>
        <w:adjustRightInd w:val="0"/>
        <w:jc w:val="both"/>
        <w:rPr>
          <w:rStyle w:val="FontStyle76"/>
          <w:i/>
          <w:color w:val="E36C0A"/>
        </w:rPr>
      </w:pPr>
    </w:p>
    <w:p w14:paraId="0D97901D" w14:textId="77777777" w:rsidR="00053D99" w:rsidRPr="007E6725" w:rsidRDefault="00053D99" w:rsidP="00053D99">
      <w:pPr>
        <w:pStyle w:val="1"/>
        <w:jc w:val="center"/>
        <w:rPr>
          <w:rFonts w:ascii="Times New Roman" w:hAnsi="Times New Roman" w:cs="Times New Roman"/>
          <w:b/>
          <w:color w:val="auto"/>
          <w:sz w:val="28"/>
          <w:szCs w:val="28"/>
        </w:rPr>
      </w:pPr>
      <w:bookmarkStart w:id="13" w:name="_Toc207805448"/>
      <w:bookmarkStart w:id="14"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r w:rsidRPr="007E6725">
        <w:rPr>
          <w:rFonts w:ascii="Times New Roman" w:hAnsi="Times New Roman" w:cs="Times New Roman"/>
          <w:b/>
          <w:color w:val="auto"/>
          <w:sz w:val="28"/>
          <w:szCs w:val="28"/>
        </w:rPr>
        <w:t xml:space="preserve"> </w:t>
      </w:r>
    </w:p>
    <w:p w14:paraId="0A805089" w14:textId="77777777" w:rsidR="00053D99" w:rsidRPr="007E6725" w:rsidRDefault="00053D99" w:rsidP="00053D99">
      <w:bookmarkStart w:id="15" w:name="_Hlk71636079"/>
    </w:p>
    <w:p w14:paraId="779E5A91" w14:textId="77777777" w:rsidR="00053D99" w:rsidRPr="007E6725" w:rsidRDefault="00053D99" w:rsidP="00053D99">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105571D" w14:textId="77777777" w:rsidR="00053D99" w:rsidRPr="007E6725" w:rsidRDefault="00053D99" w:rsidP="00053D9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14EBBAF2" w14:textId="77777777" w:rsidR="00053D99" w:rsidRPr="007E6725" w:rsidRDefault="00053D99" w:rsidP="00053D99">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6"/>
      <w:r w:rsidRPr="007E6725">
        <w:rPr>
          <w:rFonts w:ascii="Times New Roman" w:hAnsi="Times New Roman"/>
          <w:sz w:val="28"/>
          <w:szCs w:val="28"/>
        </w:rPr>
        <w:t>;</w:t>
      </w:r>
    </w:p>
    <w:p w14:paraId="326F8D5D" w14:textId="77777777" w:rsidR="00053D99" w:rsidRPr="007E6725" w:rsidRDefault="00053D99" w:rsidP="00053D99">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5"/>
    <w:p w14:paraId="7C8EEC24" w14:textId="77777777" w:rsidR="00053D99" w:rsidRPr="007E6725" w:rsidRDefault="00053D99" w:rsidP="00053D99">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12062C99" w14:textId="77777777" w:rsidR="00053D99" w:rsidRPr="007E6725" w:rsidRDefault="00053D99" w:rsidP="00053D99">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11E9A54E" w14:textId="77777777" w:rsidR="00053D99" w:rsidRPr="007E6725" w:rsidRDefault="00053D99" w:rsidP="00053D99">
      <w:pPr>
        <w:spacing w:after="0"/>
        <w:ind w:firstLine="709"/>
        <w:jc w:val="both"/>
        <w:rPr>
          <w:rFonts w:ascii="Times New Roman" w:hAnsi="Times New Roman"/>
          <w:sz w:val="28"/>
          <w:szCs w:val="28"/>
        </w:rPr>
      </w:pPr>
      <w:r w:rsidRPr="007E6725">
        <w:rPr>
          <w:rFonts w:ascii="Times New Roman" w:hAnsi="Times New Roman"/>
          <w:sz w:val="28"/>
          <w:szCs w:val="28"/>
        </w:rPr>
        <w:lastRenderedPageBreak/>
        <w:t xml:space="preserve">Аудиторная и внеаудиторная работа обучающихся должна быть направлена на формирование: </w:t>
      </w:r>
    </w:p>
    <w:p w14:paraId="4B774BE5" w14:textId="77777777" w:rsidR="00053D99" w:rsidRPr="007E6725" w:rsidRDefault="00053D99" w:rsidP="00053D9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AA770A0" w14:textId="77777777" w:rsidR="00053D99" w:rsidRPr="007E6725" w:rsidRDefault="00053D99" w:rsidP="00053D9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4987B33" w14:textId="77777777" w:rsidR="00053D99" w:rsidRPr="007E6725" w:rsidRDefault="00053D99" w:rsidP="00053D9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28BB1B89" w14:textId="77777777" w:rsidR="00053D99" w:rsidRPr="007E6725" w:rsidRDefault="00053D99" w:rsidP="00053D99">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2D1C1F9A" w14:textId="77777777" w:rsidR="00053D99" w:rsidRPr="007E6725" w:rsidRDefault="00053D99" w:rsidP="00053D99">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AF51FB4" w14:textId="77777777" w:rsidR="00053D99" w:rsidRPr="007E6725" w:rsidRDefault="00053D99" w:rsidP="00053D99">
      <w:pPr>
        <w:pStyle w:val="1"/>
        <w:jc w:val="center"/>
        <w:rPr>
          <w:rFonts w:ascii="Times New Roman" w:hAnsi="Times New Roman" w:cs="Times New Roman"/>
          <w:b/>
          <w:color w:val="auto"/>
          <w:sz w:val="28"/>
          <w:szCs w:val="28"/>
        </w:rPr>
      </w:pPr>
      <w:bookmarkStart w:id="17" w:name="_Toc207805449"/>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7"/>
    </w:p>
    <w:p w14:paraId="18CDFE2E" w14:textId="77777777" w:rsidR="00053D99" w:rsidRPr="007E6725" w:rsidRDefault="00053D99" w:rsidP="00053D99"/>
    <w:p w14:paraId="319CF09F" w14:textId="77777777" w:rsidR="00053D99" w:rsidRPr="007E6725" w:rsidRDefault="00053D99" w:rsidP="00053D99">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6CC7C94B" w14:textId="77777777" w:rsidR="00053D99" w:rsidRPr="007E6725" w:rsidRDefault="00053D99" w:rsidP="00053D9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478231AA" w14:textId="77777777" w:rsidR="00053D99" w:rsidRPr="007E6725" w:rsidRDefault="00053D99" w:rsidP="00053D9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68B8247E" w14:textId="77777777" w:rsidR="00053D99" w:rsidRPr="007E6725" w:rsidRDefault="00053D99" w:rsidP="00053D99">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B5CD887" w14:textId="77777777" w:rsidR="00053D99" w:rsidRPr="007E6725" w:rsidRDefault="00053D99" w:rsidP="00053D99">
      <w:pPr>
        <w:ind w:firstLine="708"/>
        <w:jc w:val="both"/>
        <w:rPr>
          <w:rFonts w:ascii="Times New Roman" w:hAnsi="Times New Roman" w:cs="Times New Roman"/>
          <w:sz w:val="28"/>
          <w:szCs w:val="28"/>
        </w:rPr>
      </w:pPr>
      <w:r w:rsidRPr="007E6725">
        <w:rPr>
          <w:rFonts w:ascii="Times New Roman" w:hAnsi="Times New Roman" w:cs="Times New Roman"/>
          <w:sz w:val="28"/>
          <w:szCs w:val="28"/>
        </w:rPr>
        <w:lastRenderedPageBreak/>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3EB9C51" w14:textId="77777777" w:rsidR="00053D99" w:rsidRPr="007E6725" w:rsidRDefault="00053D99" w:rsidP="00053D99">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70D8B134" w14:textId="77777777" w:rsidR="00053D99" w:rsidRPr="007E6725" w:rsidRDefault="00053D99" w:rsidP="00053D99">
      <w:pPr>
        <w:rPr>
          <w:rFonts w:ascii="Times New Roman" w:hAnsi="Times New Roman" w:cs="Times New Roman"/>
          <w:sz w:val="24"/>
          <w:szCs w:val="28"/>
        </w:rPr>
      </w:pPr>
      <w:r w:rsidRPr="007E6725">
        <w:rPr>
          <w:rFonts w:ascii="Times New Roman" w:hAnsi="Times New Roman" w:cs="Times New Roman"/>
          <w:sz w:val="24"/>
          <w:szCs w:val="28"/>
        </w:rPr>
        <w:br w:type="page"/>
      </w:r>
    </w:p>
    <w:p w14:paraId="441319AB" w14:textId="77777777" w:rsidR="00053D99" w:rsidRPr="007E6725" w:rsidRDefault="00053D99" w:rsidP="00053D99">
      <w:pPr>
        <w:ind w:firstLine="708"/>
        <w:jc w:val="both"/>
        <w:rPr>
          <w:rFonts w:ascii="Times New Roman" w:hAnsi="Times New Roman" w:cs="Times New Roman"/>
          <w:sz w:val="24"/>
          <w:szCs w:val="28"/>
        </w:rPr>
      </w:pPr>
    </w:p>
    <w:p w14:paraId="2BCC7FAD" w14:textId="77777777" w:rsidR="00053D99" w:rsidRPr="007E6725" w:rsidRDefault="00053D99" w:rsidP="00053D99">
      <w:pPr>
        <w:pStyle w:val="1"/>
        <w:jc w:val="center"/>
        <w:rPr>
          <w:rFonts w:ascii="Times New Roman" w:hAnsi="Times New Roman" w:cs="Times New Roman"/>
          <w:b/>
          <w:color w:val="auto"/>
          <w:sz w:val="28"/>
          <w:szCs w:val="28"/>
        </w:rPr>
      </w:pPr>
      <w:bookmarkStart w:id="18" w:name="_Toc207805450"/>
      <w:r w:rsidRPr="007E6725">
        <w:rPr>
          <w:rFonts w:ascii="Times New Roman" w:hAnsi="Times New Roman" w:cs="Times New Roman"/>
          <w:b/>
          <w:color w:val="auto"/>
          <w:sz w:val="28"/>
          <w:szCs w:val="28"/>
        </w:rPr>
        <w:t>ФОНД ОЦЕНОЧНЫХ СРЕДСТВ</w:t>
      </w:r>
      <w:bookmarkEnd w:id="18"/>
    </w:p>
    <w:p w14:paraId="5F4ADF6B" w14:textId="77777777" w:rsidR="00053D99" w:rsidRPr="007E6725" w:rsidRDefault="00053D99" w:rsidP="00053D99"/>
    <w:p w14:paraId="566A0853" w14:textId="77777777" w:rsidR="00053D99" w:rsidRPr="00853C95" w:rsidRDefault="00053D99" w:rsidP="00053D99">
      <w:pPr>
        <w:pStyle w:val="2"/>
        <w:jc w:val="center"/>
        <w:rPr>
          <w:rFonts w:ascii="Times New Roman" w:hAnsi="Times New Roman" w:cs="Times New Roman"/>
          <w:b/>
          <w:color w:val="auto"/>
          <w:sz w:val="28"/>
          <w:szCs w:val="28"/>
        </w:rPr>
      </w:pPr>
      <w:bookmarkStart w:id="19" w:name="_Toc207805451"/>
      <w:r w:rsidRPr="00853C95">
        <w:rPr>
          <w:rFonts w:ascii="Times New Roman" w:hAnsi="Times New Roman" w:cs="Times New Roman"/>
          <w:b/>
          <w:color w:val="auto"/>
          <w:sz w:val="28"/>
          <w:szCs w:val="28"/>
        </w:rPr>
        <w:t>1.1 Контрольные вопросы и задания к промежуточной аттестации</w:t>
      </w:r>
      <w:bookmarkEnd w:id="19"/>
    </w:p>
    <w:p w14:paraId="3CCE4D0A" w14:textId="77777777" w:rsidR="00053D99" w:rsidRPr="007E6725" w:rsidRDefault="00053D99" w:rsidP="00053D99">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53D99" w14:paraId="6039BEC2" w14:textId="77777777" w:rsidTr="00163156">
        <w:tc>
          <w:tcPr>
            <w:tcW w:w="562" w:type="dxa"/>
          </w:tcPr>
          <w:p w14:paraId="516E6042" w14:textId="77777777" w:rsidR="00053D99" w:rsidRPr="009E6058" w:rsidRDefault="00053D99" w:rsidP="00163156">
            <w:pPr>
              <w:pStyle w:val="Default"/>
              <w:spacing w:after="30"/>
              <w:jc w:val="both"/>
              <w:rPr>
                <w:sz w:val="23"/>
                <w:szCs w:val="23"/>
                <w:lang w:val="en-US"/>
              </w:rPr>
            </w:pPr>
            <w:r>
              <w:rPr>
                <w:sz w:val="23"/>
                <w:szCs w:val="23"/>
                <w:lang w:val="en-US"/>
              </w:rPr>
              <w:t>1</w:t>
            </w:r>
          </w:p>
        </w:tc>
        <w:tc>
          <w:tcPr>
            <w:tcW w:w="8783" w:type="dxa"/>
          </w:tcPr>
          <w:p w14:paraId="126FA5D6" w14:textId="77777777" w:rsidR="00053D99" w:rsidRPr="00C140C0" w:rsidRDefault="00053D99" w:rsidP="00163156">
            <w:pPr>
              <w:pStyle w:val="Default"/>
              <w:spacing w:after="30"/>
              <w:jc w:val="both"/>
              <w:rPr>
                <w:sz w:val="23"/>
                <w:szCs w:val="23"/>
              </w:rPr>
            </w:pPr>
            <w:r w:rsidRPr="00C140C0">
              <w:rPr>
                <w:sz w:val="23"/>
                <w:szCs w:val="23"/>
              </w:rPr>
              <w:t>Таможенный-контроль: определение, основные принципы проведения.</w:t>
            </w:r>
          </w:p>
        </w:tc>
      </w:tr>
      <w:tr w:rsidR="00053D99" w14:paraId="15CD41D0" w14:textId="77777777" w:rsidTr="00163156">
        <w:tc>
          <w:tcPr>
            <w:tcW w:w="562" w:type="dxa"/>
          </w:tcPr>
          <w:p w14:paraId="22580546" w14:textId="77777777" w:rsidR="00053D99" w:rsidRPr="009E6058" w:rsidRDefault="00053D99" w:rsidP="00163156">
            <w:pPr>
              <w:pStyle w:val="Default"/>
              <w:spacing w:after="30"/>
              <w:jc w:val="both"/>
              <w:rPr>
                <w:sz w:val="23"/>
                <w:szCs w:val="23"/>
                <w:lang w:val="en-US"/>
              </w:rPr>
            </w:pPr>
            <w:r>
              <w:rPr>
                <w:sz w:val="23"/>
                <w:szCs w:val="23"/>
                <w:lang w:val="en-US"/>
              </w:rPr>
              <w:t>2</w:t>
            </w:r>
          </w:p>
        </w:tc>
        <w:tc>
          <w:tcPr>
            <w:tcW w:w="8783" w:type="dxa"/>
          </w:tcPr>
          <w:p w14:paraId="25CF1E61" w14:textId="77777777" w:rsidR="00053D99" w:rsidRPr="009E6058" w:rsidRDefault="00053D99" w:rsidP="00163156">
            <w:pPr>
              <w:pStyle w:val="Default"/>
              <w:spacing w:after="30"/>
              <w:jc w:val="both"/>
              <w:rPr>
                <w:sz w:val="23"/>
                <w:szCs w:val="23"/>
                <w:lang w:val="en-US"/>
              </w:rPr>
            </w:pPr>
            <w:r>
              <w:rPr>
                <w:sz w:val="23"/>
                <w:szCs w:val="23"/>
                <w:lang w:val="en-US"/>
              </w:rPr>
              <w:t>Формы таможенного контроля.</w:t>
            </w:r>
          </w:p>
        </w:tc>
      </w:tr>
      <w:tr w:rsidR="00053D99" w14:paraId="0FD8E553" w14:textId="77777777" w:rsidTr="00163156">
        <w:tc>
          <w:tcPr>
            <w:tcW w:w="562" w:type="dxa"/>
          </w:tcPr>
          <w:p w14:paraId="7E62827B" w14:textId="77777777" w:rsidR="00053D99" w:rsidRPr="009E6058" w:rsidRDefault="00053D99" w:rsidP="00163156">
            <w:pPr>
              <w:pStyle w:val="Default"/>
              <w:spacing w:after="30"/>
              <w:jc w:val="both"/>
              <w:rPr>
                <w:sz w:val="23"/>
                <w:szCs w:val="23"/>
                <w:lang w:val="en-US"/>
              </w:rPr>
            </w:pPr>
            <w:r>
              <w:rPr>
                <w:sz w:val="23"/>
                <w:szCs w:val="23"/>
                <w:lang w:val="en-US"/>
              </w:rPr>
              <w:t>3</w:t>
            </w:r>
          </w:p>
        </w:tc>
        <w:tc>
          <w:tcPr>
            <w:tcW w:w="8783" w:type="dxa"/>
          </w:tcPr>
          <w:p w14:paraId="2434922F" w14:textId="77777777" w:rsidR="00053D99" w:rsidRPr="00C140C0" w:rsidRDefault="00053D99" w:rsidP="00163156">
            <w:pPr>
              <w:pStyle w:val="Default"/>
              <w:spacing w:after="30"/>
              <w:jc w:val="both"/>
              <w:rPr>
                <w:sz w:val="23"/>
                <w:szCs w:val="23"/>
              </w:rPr>
            </w:pPr>
            <w:r w:rsidRPr="00C140C0">
              <w:rPr>
                <w:sz w:val="23"/>
                <w:szCs w:val="23"/>
              </w:rPr>
              <w:t>Меры, обеспечивающие проведение таможенного контроля.</w:t>
            </w:r>
          </w:p>
        </w:tc>
      </w:tr>
      <w:tr w:rsidR="00053D99" w14:paraId="5CC69C37" w14:textId="77777777" w:rsidTr="00163156">
        <w:tc>
          <w:tcPr>
            <w:tcW w:w="562" w:type="dxa"/>
          </w:tcPr>
          <w:p w14:paraId="0EE2693D" w14:textId="77777777" w:rsidR="00053D99" w:rsidRPr="009E6058" w:rsidRDefault="00053D99" w:rsidP="00163156">
            <w:pPr>
              <w:pStyle w:val="Default"/>
              <w:spacing w:after="30"/>
              <w:jc w:val="both"/>
              <w:rPr>
                <w:sz w:val="23"/>
                <w:szCs w:val="23"/>
                <w:lang w:val="en-US"/>
              </w:rPr>
            </w:pPr>
            <w:r>
              <w:rPr>
                <w:sz w:val="23"/>
                <w:szCs w:val="23"/>
                <w:lang w:val="en-US"/>
              </w:rPr>
              <w:t>4</w:t>
            </w:r>
          </w:p>
        </w:tc>
        <w:tc>
          <w:tcPr>
            <w:tcW w:w="8783" w:type="dxa"/>
          </w:tcPr>
          <w:p w14:paraId="1EEBF299" w14:textId="77777777" w:rsidR="00053D99" w:rsidRPr="009E6058" w:rsidRDefault="00053D99" w:rsidP="00163156">
            <w:pPr>
              <w:pStyle w:val="Default"/>
              <w:spacing w:after="30"/>
              <w:jc w:val="both"/>
              <w:rPr>
                <w:sz w:val="23"/>
                <w:szCs w:val="23"/>
                <w:lang w:val="en-US"/>
              </w:rPr>
            </w:pPr>
            <w:r>
              <w:rPr>
                <w:sz w:val="23"/>
                <w:szCs w:val="23"/>
                <w:lang w:val="en-US"/>
              </w:rPr>
              <w:t>Объекты, субъекты таможенного контроля.</w:t>
            </w:r>
          </w:p>
        </w:tc>
      </w:tr>
      <w:tr w:rsidR="00053D99" w14:paraId="07526955" w14:textId="77777777" w:rsidTr="00163156">
        <w:tc>
          <w:tcPr>
            <w:tcW w:w="562" w:type="dxa"/>
          </w:tcPr>
          <w:p w14:paraId="4A63D281" w14:textId="77777777" w:rsidR="00053D99" w:rsidRPr="009E6058" w:rsidRDefault="00053D99" w:rsidP="00163156">
            <w:pPr>
              <w:pStyle w:val="Default"/>
              <w:spacing w:after="30"/>
              <w:jc w:val="both"/>
              <w:rPr>
                <w:sz w:val="23"/>
                <w:szCs w:val="23"/>
                <w:lang w:val="en-US"/>
              </w:rPr>
            </w:pPr>
            <w:r>
              <w:rPr>
                <w:sz w:val="23"/>
                <w:szCs w:val="23"/>
                <w:lang w:val="en-US"/>
              </w:rPr>
              <w:t>5</w:t>
            </w:r>
          </w:p>
        </w:tc>
        <w:tc>
          <w:tcPr>
            <w:tcW w:w="8783" w:type="dxa"/>
          </w:tcPr>
          <w:p w14:paraId="728F879C" w14:textId="77777777" w:rsidR="00053D99" w:rsidRPr="00C140C0" w:rsidRDefault="00053D99" w:rsidP="00163156">
            <w:pPr>
              <w:pStyle w:val="Default"/>
              <w:spacing w:after="30"/>
              <w:jc w:val="both"/>
              <w:rPr>
                <w:sz w:val="23"/>
                <w:szCs w:val="23"/>
              </w:rPr>
            </w:pPr>
            <w:r w:rsidRPr="00C140C0">
              <w:rPr>
                <w:sz w:val="23"/>
                <w:szCs w:val="23"/>
              </w:rPr>
              <w:t>Зоны таможенного контроля и порядок их функционирования.</w:t>
            </w:r>
          </w:p>
        </w:tc>
      </w:tr>
      <w:tr w:rsidR="00053D99" w14:paraId="46D419F9" w14:textId="77777777" w:rsidTr="00163156">
        <w:tc>
          <w:tcPr>
            <w:tcW w:w="562" w:type="dxa"/>
          </w:tcPr>
          <w:p w14:paraId="7F9F8684" w14:textId="77777777" w:rsidR="00053D99" w:rsidRPr="009E6058" w:rsidRDefault="00053D99" w:rsidP="00163156">
            <w:pPr>
              <w:pStyle w:val="Default"/>
              <w:spacing w:after="30"/>
              <w:jc w:val="both"/>
              <w:rPr>
                <w:sz w:val="23"/>
                <w:szCs w:val="23"/>
                <w:lang w:val="en-US"/>
              </w:rPr>
            </w:pPr>
            <w:r>
              <w:rPr>
                <w:sz w:val="23"/>
                <w:szCs w:val="23"/>
                <w:lang w:val="en-US"/>
              </w:rPr>
              <w:t>6</w:t>
            </w:r>
          </w:p>
        </w:tc>
        <w:tc>
          <w:tcPr>
            <w:tcW w:w="8783" w:type="dxa"/>
          </w:tcPr>
          <w:p w14:paraId="25F86F57" w14:textId="77777777" w:rsidR="00053D99" w:rsidRPr="00C140C0" w:rsidRDefault="00053D99" w:rsidP="00163156">
            <w:pPr>
              <w:pStyle w:val="Default"/>
              <w:spacing w:after="30"/>
              <w:jc w:val="both"/>
              <w:rPr>
                <w:sz w:val="23"/>
                <w:szCs w:val="23"/>
              </w:rPr>
            </w:pPr>
            <w:r w:rsidRPr="00C140C0">
              <w:rPr>
                <w:sz w:val="23"/>
                <w:szCs w:val="23"/>
              </w:rPr>
              <w:t>Система- управления рисками при проведении таможенного контроля: принципы, основные термины и понятия.</w:t>
            </w:r>
          </w:p>
        </w:tc>
      </w:tr>
      <w:tr w:rsidR="00053D99" w14:paraId="558A4EC6" w14:textId="77777777" w:rsidTr="00163156">
        <w:tc>
          <w:tcPr>
            <w:tcW w:w="562" w:type="dxa"/>
          </w:tcPr>
          <w:p w14:paraId="51F5363B" w14:textId="77777777" w:rsidR="00053D99" w:rsidRPr="009E6058" w:rsidRDefault="00053D99" w:rsidP="00163156">
            <w:pPr>
              <w:pStyle w:val="Default"/>
              <w:spacing w:after="30"/>
              <w:jc w:val="both"/>
              <w:rPr>
                <w:sz w:val="23"/>
                <w:szCs w:val="23"/>
                <w:lang w:val="en-US"/>
              </w:rPr>
            </w:pPr>
            <w:r>
              <w:rPr>
                <w:sz w:val="23"/>
                <w:szCs w:val="23"/>
                <w:lang w:val="en-US"/>
              </w:rPr>
              <w:t>7</w:t>
            </w:r>
          </w:p>
        </w:tc>
        <w:tc>
          <w:tcPr>
            <w:tcW w:w="8783" w:type="dxa"/>
          </w:tcPr>
          <w:p w14:paraId="472E47EE" w14:textId="77777777" w:rsidR="00053D99" w:rsidRPr="009E6058" w:rsidRDefault="00053D99" w:rsidP="00163156">
            <w:pPr>
              <w:pStyle w:val="Default"/>
              <w:spacing w:after="30"/>
              <w:jc w:val="both"/>
              <w:rPr>
                <w:sz w:val="23"/>
                <w:szCs w:val="23"/>
                <w:lang w:val="en-US"/>
              </w:rPr>
            </w:pPr>
            <w:r>
              <w:rPr>
                <w:sz w:val="23"/>
                <w:szCs w:val="23"/>
                <w:lang w:val="en-US"/>
              </w:rPr>
              <w:t>Индикаторы риска: определение, классификация.</w:t>
            </w:r>
          </w:p>
        </w:tc>
      </w:tr>
      <w:tr w:rsidR="00053D99" w14:paraId="7135BEAF" w14:textId="77777777" w:rsidTr="00163156">
        <w:tc>
          <w:tcPr>
            <w:tcW w:w="562" w:type="dxa"/>
          </w:tcPr>
          <w:p w14:paraId="35FCEF8D" w14:textId="77777777" w:rsidR="00053D99" w:rsidRPr="009E6058" w:rsidRDefault="00053D99" w:rsidP="00163156">
            <w:pPr>
              <w:pStyle w:val="Default"/>
              <w:spacing w:after="30"/>
              <w:jc w:val="both"/>
              <w:rPr>
                <w:sz w:val="23"/>
                <w:szCs w:val="23"/>
                <w:lang w:val="en-US"/>
              </w:rPr>
            </w:pPr>
            <w:r>
              <w:rPr>
                <w:sz w:val="23"/>
                <w:szCs w:val="23"/>
                <w:lang w:val="en-US"/>
              </w:rPr>
              <w:t>8</w:t>
            </w:r>
          </w:p>
        </w:tc>
        <w:tc>
          <w:tcPr>
            <w:tcW w:w="8783" w:type="dxa"/>
          </w:tcPr>
          <w:p w14:paraId="437EC419" w14:textId="77777777" w:rsidR="00053D99" w:rsidRPr="009E6058" w:rsidRDefault="00053D99" w:rsidP="00163156">
            <w:pPr>
              <w:pStyle w:val="Default"/>
              <w:spacing w:after="30"/>
              <w:jc w:val="both"/>
              <w:rPr>
                <w:sz w:val="23"/>
                <w:szCs w:val="23"/>
                <w:lang w:val="en-US"/>
              </w:rPr>
            </w:pPr>
            <w:r>
              <w:rPr>
                <w:sz w:val="23"/>
                <w:szCs w:val="23"/>
                <w:lang w:val="en-US"/>
              </w:rPr>
              <w:t>Профили риска: определение, классификация.</w:t>
            </w:r>
          </w:p>
        </w:tc>
      </w:tr>
      <w:tr w:rsidR="00053D99" w14:paraId="183315B0" w14:textId="77777777" w:rsidTr="00163156">
        <w:tc>
          <w:tcPr>
            <w:tcW w:w="562" w:type="dxa"/>
          </w:tcPr>
          <w:p w14:paraId="35E123FB" w14:textId="77777777" w:rsidR="00053D99" w:rsidRPr="009E6058" w:rsidRDefault="00053D99" w:rsidP="00163156">
            <w:pPr>
              <w:pStyle w:val="Default"/>
              <w:spacing w:after="30"/>
              <w:jc w:val="both"/>
              <w:rPr>
                <w:sz w:val="23"/>
                <w:szCs w:val="23"/>
                <w:lang w:val="en-US"/>
              </w:rPr>
            </w:pPr>
            <w:r>
              <w:rPr>
                <w:sz w:val="23"/>
                <w:szCs w:val="23"/>
                <w:lang w:val="en-US"/>
              </w:rPr>
              <w:t>9</w:t>
            </w:r>
          </w:p>
        </w:tc>
        <w:tc>
          <w:tcPr>
            <w:tcW w:w="8783" w:type="dxa"/>
          </w:tcPr>
          <w:p w14:paraId="192E16F3" w14:textId="77777777" w:rsidR="00053D99" w:rsidRPr="00C140C0" w:rsidRDefault="00053D99" w:rsidP="00163156">
            <w:pPr>
              <w:pStyle w:val="Default"/>
              <w:spacing w:after="30"/>
              <w:jc w:val="both"/>
              <w:rPr>
                <w:sz w:val="23"/>
                <w:szCs w:val="23"/>
              </w:rPr>
            </w:pPr>
            <w:r w:rsidRPr="00C140C0">
              <w:rPr>
                <w:sz w:val="23"/>
                <w:szCs w:val="23"/>
              </w:rPr>
              <w:t>Проверка таможенных и иных документов и/или сведений.</w:t>
            </w:r>
          </w:p>
        </w:tc>
      </w:tr>
      <w:tr w:rsidR="00053D99" w14:paraId="1DC92DF3" w14:textId="77777777" w:rsidTr="00163156">
        <w:tc>
          <w:tcPr>
            <w:tcW w:w="562" w:type="dxa"/>
          </w:tcPr>
          <w:p w14:paraId="7AD3B742" w14:textId="77777777" w:rsidR="00053D99" w:rsidRPr="009E6058" w:rsidRDefault="00053D99" w:rsidP="00163156">
            <w:pPr>
              <w:pStyle w:val="Default"/>
              <w:spacing w:after="30"/>
              <w:jc w:val="both"/>
              <w:rPr>
                <w:sz w:val="23"/>
                <w:szCs w:val="23"/>
                <w:lang w:val="en-US"/>
              </w:rPr>
            </w:pPr>
            <w:r>
              <w:rPr>
                <w:sz w:val="23"/>
                <w:szCs w:val="23"/>
                <w:lang w:val="en-US"/>
              </w:rPr>
              <w:t>10</w:t>
            </w:r>
          </w:p>
        </w:tc>
        <w:tc>
          <w:tcPr>
            <w:tcW w:w="8783" w:type="dxa"/>
          </w:tcPr>
          <w:p w14:paraId="272A5344" w14:textId="77777777" w:rsidR="00053D99" w:rsidRPr="009E6058" w:rsidRDefault="00053D99" w:rsidP="00163156">
            <w:pPr>
              <w:pStyle w:val="Default"/>
              <w:spacing w:after="30"/>
              <w:jc w:val="both"/>
              <w:rPr>
                <w:sz w:val="23"/>
                <w:szCs w:val="23"/>
                <w:lang w:val="en-US"/>
              </w:rPr>
            </w:pPr>
            <w:r>
              <w:rPr>
                <w:sz w:val="23"/>
                <w:szCs w:val="23"/>
                <w:lang w:val="en-US"/>
              </w:rPr>
              <w:t>Таможенное наблюдение.</w:t>
            </w:r>
          </w:p>
        </w:tc>
      </w:tr>
      <w:tr w:rsidR="00053D99" w14:paraId="5511C195" w14:textId="77777777" w:rsidTr="00163156">
        <w:tc>
          <w:tcPr>
            <w:tcW w:w="562" w:type="dxa"/>
          </w:tcPr>
          <w:p w14:paraId="49F47960" w14:textId="77777777" w:rsidR="00053D99" w:rsidRPr="009E6058" w:rsidRDefault="00053D99" w:rsidP="00163156">
            <w:pPr>
              <w:pStyle w:val="Default"/>
              <w:spacing w:after="30"/>
              <w:jc w:val="both"/>
              <w:rPr>
                <w:sz w:val="23"/>
                <w:szCs w:val="23"/>
                <w:lang w:val="en-US"/>
              </w:rPr>
            </w:pPr>
            <w:r>
              <w:rPr>
                <w:sz w:val="23"/>
                <w:szCs w:val="23"/>
                <w:lang w:val="en-US"/>
              </w:rPr>
              <w:t>11</w:t>
            </w:r>
          </w:p>
        </w:tc>
        <w:tc>
          <w:tcPr>
            <w:tcW w:w="8783" w:type="dxa"/>
          </w:tcPr>
          <w:p w14:paraId="42E13742" w14:textId="77777777" w:rsidR="00053D99" w:rsidRPr="00C140C0" w:rsidRDefault="00053D99" w:rsidP="00163156">
            <w:pPr>
              <w:pStyle w:val="Default"/>
              <w:spacing w:after="30"/>
              <w:jc w:val="both"/>
              <w:rPr>
                <w:sz w:val="23"/>
                <w:szCs w:val="23"/>
              </w:rPr>
            </w:pPr>
            <w:r w:rsidRPr="00C140C0">
              <w:rPr>
                <w:sz w:val="23"/>
                <w:szCs w:val="23"/>
              </w:rPr>
              <w:t>Таможенный осмотр: основные правовые положения.</w:t>
            </w:r>
          </w:p>
        </w:tc>
      </w:tr>
      <w:tr w:rsidR="00053D99" w14:paraId="7A0CC767" w14:textId="77777777" w:rsidTr="00163156">
        <w:tc>
          <w:tcPr>
            <w:tcW w:w="562" w:type="dxa"/>
          </w:tcPr>
          <w:p w14:paraId="253C4C78" w14:textId="77777777" w:rsidR="00053D99" w:rsidRPr="009E6058" w:rsidRDefault="00053D99" w:rsidP="00163156">
            <w:pPr>
              <w:pStyle w:val="Default"/>
              <w:spacing w:after="30"/>
              <w:jc w:val="both"/>
              <w:rPr>
                <w:sz w:val="23"/>
                <w:szCs w:val="23"/>
                <w:lang w:val="en-US"/>
              </w:rPr>
            </w:pPr>
            <w:r>
              <w:rPr>
                <w:sz w:val="23"/>
                <w:szCs w:val="23"/>
                <w:lang w:val="en-US"/>
              </w:rPr>
              <w:t>12</w:t>
            </w:r>
          </w:p>
        </w:tc>
        <w:tc>
          <w:tcPr>
            <w:tcW w:w="8783" w:type="dxa"/>
          </w:tcPr>
          <w:p w14:paraId="154E5B2F" w14:textId="77777777" w:rsidR="00053D99" w:rsidRPr="00C140C0" w:rsidRDefault="00053D99" w:rsidP="00163156">
            <w:pPr>
              <w:pStyle w:val="Default"/>
              <w:spacing w:after="30"/>
              <w:jc w:val="both"/>
              <w:rPr>
                <w:sz w:val="23"/>
                <w:szCs w:val="23"/>
              </w:rPr>
            </w:pPr>
            <w:r w:rsidRPr="00C140C0">
              <w:rPr>
                <w:sz w:val="23"/>
                <w:szCs w:val="23"/>
              </w:rPr>
              <w:t>Применение ИДК при проведении таможенного контроля.</w:t>
            </w:r>
          </w:p>
        </w:tc>
      </w:tr>
      <w:tr w:rsidR="00053D99" w14:paraId="31C8B6BA" w14:textId="77777777" w:rsidTr="00163156">
        <w:tc>
          <w:tcPr>
            <w:tcW w:w="562" w:type="dxa"/>
          </w:tcPr>
          <w:p w14:paraId="574AB680" w14:textId="77777777" w:rsidR="00053D99" w:rsidRPr="009E6058" w:rsidRDefault="00053D99" w:rsidP="00163156">
            <w:pPr>
              <w:pStyle w:val="Default"/>
              <w:spacing w:after="30"/>
              <w:jc w:val="both"/>
              <w:rPr>
                <w:sz w:val="23"/>
                <w:szCs w:val="23"/>
                <w:lang w:val="en-US"/>
              </w:rPr>
            </w:pPr>
            <w:r>
              <w:rPr>
                <w:sz w:val="23"/>
                <w:szCs w:val="23"/>
                <w:lang w:val="en-US"/>
              </w:rPr>
              <w:t>13</w:t>
            </w:r>
          </w:p>
        </w:tc>
        <w:tc>
          <w:tcPr>
            <w:tcW w:w="8783" w:type="dxa"/>
          </w:tcPr>
          <w:p w14:paraId="68481E8B" w14:textId="77777777" w:rsidR="00053D99" w:rsidRPr="00C140C0" w:rsidRDefault="00053D99" w:rsidP="00163156">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контроля товаров и транспортных средств с применением инспекционно-досмотровых комплексов.</w:t>
            </w:r>
          </w:p>
        </w:tc>
      </w:tr>
      <w:tr w:rsidR="00053D99" w14:paraId="37B11E5A" w14:textId="77777777" w:rsidTr="00163156">
        <w:tc>
          <w:tcPr>
            <w:tcW w:w="562" w:type="dxa"/>
          </w:tcPr>
          <w:p w14:paraId="7C16DD8D" w14:textId="77777777" w:rsidR="00053D99" w:rsidRPr="009E6058" w:rsidRDefault="00053D99" w:rsidP="00163156">
            <w:pPr>
              <w:pStyle w:val="Default"/>
              <w:spacing w:after="30"/>
              <w:jc w:val="both"/>
              <w:rPr>
                <w:sz w:val="23"/>
                <w:szCs w:val="23"/>
                <w:lang w:val="en-US"/>
              </w:rPr>
            </w:pPr>
            <w:r>
              <w:rPr>
                <w:sz w:val="23"/>
                <w:szCs w:val="23"/>
                <w:lang w:val="en-US"/>
              </w:rPr>
              <w:t>14</w:t>
            </w:r>
          </w:p>
        </w:tc>
        <w:tc>
          <w:tcPr>
            <w:tcW w:w="8783" w:type="dxa"/>
          </w:tcPr>
          <w:p w14:paraId="143E5E37" w14:textId="77777777" w:rsidR="00053D99" w:rsidRPr="00C140C0" w:rsidRDefault="00053D99" w:rsidP="00163156">
            <w:pPr>
              <w:pStyle w:val="Default"/>
              <w:spacing w:after="30"/>
              <w:jc w:val="both"/>
              <w:rPr>
                <w:sz w:val="23"/>
                <w:szCs w:val="23"/>
              </w:rPr>
            </w:pPr>
            <w:r w:rsidRPr="00C140C0">
              <w:rPr>
                <w:sz w:val="23"/>
                <w:szCs w:val="23"/>
              </w:rPr>
              <w:t>Таможенный досмотр: основные правовые положения.</w:t>
            </w:r>
          </w:p>
        </w:tc>
      </w:tr>
      <w:tr w:rsidR="00053D99" w14:paraId="47D1EB8A" w14:textId="77777777" w:rsidTr="00163156">
        <w:tc>
          <w:tcPr>
            <w:tcW w:w="562" w:type="dxa"/>
          </w:tcPr>
          <w:p w14:paraId="20E62948" w14:textId="77777777" w:rsidR="00053D99" w:rsidRPr="009E6058" w:rsidRDefault="00053D99" w:rsidP="00163156">
            <w:pPr>
              <w:pStyle w:val="Default"/>
              <w:spacing w:after="30"/>
              <w:jc w:val="both"/>
              <w:rPr>
                <w:sz w:val="23"/>
                <w:szCs w:val="23"/>
                <w:lang w:val="en-US"/>
              </w:rPr>
            </w:pPr>
            <w:r>
              <w:rPr>
                <w:sz w:val="23"/>
                <w:szCs w:val="23"/>
                <w:lang w:val="en-US"/>
              </w:rPr>
              <w:t>15</w:t>
            </w:r>
          </w:p>
        </w:tc>
        <w:tc>
          <w:tcPr>
            <w:tcW w:w="8783" w:type="dxa"/>
          </w:tcPr>
          <w:p w14:paraId="38CA66AE" w14:textId="77777777" w:rsidR="00053D99" w:rsidRPr="009E6058" w:rsidRDefault="00053D99" w:rsidP="00163156">
            <w:pPr>
              <w:pStyle w:val="Default"/>
              <w:spacing w:after="30"/>
              <w:jc w:val="both"/>
              <w:rPr>
                <w:sz w:val="23"/>
                <w:szCs w:val="23"/>
                <w:lang w:val="en-US"/>
              </w:rPr>
            </w:pPr>
            <w:r>
              <w:rPr>
                <w:sz w:val="23"/>
                <w:szCs w:val="23"/>
                <w:lang w:val="en-US"/>
              </w:rPr>
              <w:t>Места проведения таможенного досмотра.</w:t>
            </w:r>
          </w:p>
        </w:tc>
      </w:tr>
      <w:tr w:rsidR="00053D99" w14:paraId="266B70E2" w14:textId="77777777" w:rsidTr="00163156">
        <w:tc>
          <w:tcPr>
            <w:tcW w:w="562" w:type="dxa"/>
          </w:tcPr>
          <w:p w14:paraId="5B45EE2A" w14:textId="77777777" w:rsidR="00053D99" w:rsidRPr="009E6058" w:rsidRDefault="00053D99" w:rsidP="00163156">
            <w:pPr>
              <w:pStyle w:val="Default"/>
              <w:spacing w:after="30"/>
              <w:jc w:val="both"/>
              <w:rPr>
                <w:sz w:val="23"/>
                <w:szCs w:val="23"/>
                <w:lang w:val="en-US"/>
              </w:rPr>
            </w:pPr>
            <w:r>
              <w:rPr>
                <w:sz w:val="23"/>
                <w:szCs w:val="23"/>
                <w:lang w:val="en-US"/>
              </w:rPr>
              <w:t>16</w:t>
            </w:r>
          </w:p>
        </w:tc>
        <w:tc>
          <w:tcPr>
            <w:tcW w:w="8783" w:type="dxa"/>
          </w:tcPr>
          <w:p w14:paraId="24CEA3B7" w14:textId="77777777" w:rsidR="00053D99" w:rsidRPr="00C140C0" w:rsidRDefault="00053D99" w:rsidP="00163156">
            <w:pPr>
              <w:pStyle w:val="Default"/>
              <w:spacing w:after="30"/>
              <w:jc w:val="both"/>
              <w:rPr>
                <w:sz w:val="23"/>
                <w:szCs w:val="23"/>
              </w:rPr>
            </w:pPr>
            <w:r w:rsidRPr="00C140C0">
              <w:rPr>
                <w:sz w:val="23"/>
                <w:szCs w:val="23"/>
              </w:rPr>
              <w:t>Решение о проведении таможенного досмотра: технология и сроки принятия.</w:t>
            </w:r>
          </w:p>
        </w:tc>
      </w:tr>
      <w:tr w:rsidR="00053D99" w14:paraId="0F48BC8C" w14:textId="77777777" w:rsidTr="00163156">
        <w:tc>
          <w:tcPr>
            <w:tcW w:w="562" w:type="dxa"/>
          </w:tcPr>
          <w:p w14:paraId="02D659EF" w14:textId="77777777" w:rsidR="00053D99" w:rsidRPr="009E6058" w:rsidRDefault="00053D99" w:rsidP="00163156">
            <w:pPr>
              <w:pStyle w:val="Default"/>
              <w:spacing w:after="30"/>
              <w:jc w:val="both"/>
              <w:rPr>
                <w:sz w:val="23"/>
                <w:szCs w:val="23"/>
                <w:lang w:val="en-US"/>
              </w:rPr>
            </w:pPr>
            <w:r>
              <w:rPr>
                <w:sz w:val="23"/>
                <w:szCs w:val="23"/>
                <w:lang w:val="en-US"/>
              </w:rPr>
              <w:t>17</w:t>
            </w:r>
          </w:p>
        </w:tc>
        <w:tc>
          <w:tcPr>
            <w:tcW w:w="8783" w:type="dxa"/>
          </w:tcPr>
          <w:p w14:paraId="7444D267" w14:textId="77777777" w:rsidR="00053D99" w:rsidRPr="00C140C0" w:rsidRDefault="00053D99" w:rsidP="00163156">
            <w:pPr>
              <w:pStyle w:val="Default"/>
              <w:spacing w:after="30"/>
              <w:jc w:val="both"/>
              <w:rPr>
                <w:sz w:val="23"/>
                <w:szCs w:val="23"/>
              </w:rPr>
            </w:pPr>
            <w:r w:rsidRPr="00C140C0">
              <w:rPr>
                <w:sz w:val="23"/>
                <w:szCs w:val="23"/>
              </w:rPr>
              <w:t>Поручение на таможенный досмотр: общие сведения, действия должностных лиц таможенных органов при заполнении, регистрации, учете и хранении поручений на таможенный досмотр.</w:t>
            </w:r>
          </w:p>
        </w:tc>
      </w:tr>
      <w:tr w:rsidR="00053D99" w14:paraId="3674DE28" w14:textId="77777777" w:rsidTr="00163156">
        <w:tc>
          <w:tcPr>
            <w:tcW w:w="562" w:type="dxa"/>
          </w:tcPr>
          <w:p w14:paraId="74760C51" w14:textId="77777777" w:rsidR="00053D99" w:rsidRPr="009E6058" w:rsidRDefault="00053D99" w:rsidP="00163156">
            <w:pPr>
              <w:pStyle w:val="Default"/>
              <w:spacing w:after="30"/>
              <w:jc w:val="both"/>
              <w:rPr>
                <w:sz w:val="23"/>
                <w:szCs w:val="23"/>
                <w:lang w:val="en-US"/>
              </w:rPr>
            </w:pPr>
            <w:r>
              <w:rPr>
                <w:sz w:val="23"/>
                <w:szCs w:val="23"/>
                <w:lang w:val="en-US"/>
              </w:rPr>
              <w:t>18</w:t>
            </w:r>
          </w:p>
        </w:tc>
        <w:tc>
          <w:tcPr>
            <w:tcW w:w="8783" w:type="dxa"/>
          </w:tcPr>
          <w:p w14:paraId="6FC367E0" w14:textId="77777777" w:rsidR="00053D99" w:rsidRPr="009E6058" w:rsidRDefault="00053D99" w:rsidP="00163156">
            <w:pPr>
              <w:pStyle w:val="Default"/>
              <w:spacing w:after="30"/>
              <w:jc w:val="both"/>
              <w:rPr>
                <w:sz w:val="23"/>
                <w:szCs w:val="23"/>
                <w:lang w:val="en-US"/>
              </w:rPr>
            </w:pPr>
            <w:r>
              <w:rPr>
                <w:sz w:val="23"/>
                <w:szCs w:val="23"/>
                <w:lang w:val="en-US"/>
              </w:rPr>
              <w:t>Организация проведения таможенного досмотра.</w:t>
            </w:r>
          </w:p>
        </w:tc>
      </w:tr>
      <w:tr w:rsidR="00053D99" w14:paraId="1D050210" w14:textId="77777777" w:rsidTr="00163156">
        <w:tc>
          <w:tcPr>
            <w:tcW w:w="562" w:type="dxa"/>
          </w:tcPr>
          <w:p w14:paraId="3C7B8005" w14:textId="77777777" w:rsidR="00053D99" w:rsidRPr="009E6058" w:rsidRDefault="00053D99" w:rsidP="00163156">
            <w:pPr>
              <w:pStyle w:val="Default"/>
              <w:spacing w:after="30"/>
              <w:jc w:val="both"/>
              <w:rPr>
                <w:sz w:val="23"/>
                <w:szCs w:val="23"/>
                <w:lang w:val="en-US"/>
              </w:rPr>
            </w:pPr>
            <w:r>
              <w:rPr>
                <w:sz w:val="23"/>
                <w:szCs w:val="23"/>
                <w:lang w:val="en-US"/>
              </w:rPr>
              <w:t>19</w:t>
            </w:r>
          </w:p>
        </w:tc>
        <w:tc>
          <w:tcPr>
            <w:tcW w:w="8783" w:type="dxa"/>
          </w:tcPr>
          <w:p w14:paraId="68EB1156" w14:textId="77777777" w:rsidR="00053D99" w:rsidRPr="00C140C0" w:rsidRDefault="00053D99" w:rsidP="00163156">
            <w:pPr>
              <w:pStyle w:val="Default"/>
              <w:spacing w:after="30"/>
              <w:jc w:val="both"/>
              <w:rPr>
                <w:sz w:val="23"/>
                <w:szCs w:val="23"/>
              </w:rPr>
            </w:pPr>
            <w:r w:rsidRPr="00C140C0">
              <w:rPr>
                <w:sz w:val="23"/>
                <w:szCs w:val="23"/>
              </w:rPr>
              <w:t>Объем и степень таможенного досмотра.</w:t>
            </w:r>
          </w:p>
        </w:tc>
      </w:tr>
      <w:tr w:rsidR="00053D99" w14:paraId="48D976E5" w14:textId="77777777" w:rsidTr="00163156">
        <w:tc>
          <w:tcPr>
            <w:tcW w:w="562" w:type="dxa"/>
          </w:tcPr>
          <w:p w14:paraId="642CCFEA" w14:textId="77777777" w:rsidR="00053D99" w:rsidRPr="009E6058" w:rsidRDefault="00053D99" w:rsidP="00163156">
            <w:pPr>
              <w:pStyle w:val="Default"/>
              <w:spacing w:after="30"/>
              <w:jc w:val="both"/>
              <w:rPr>
                <w:sz w:val="23"/>
                <w:szCs w:val="23"/>
                <w:lang w:val="en-US"/>
              </w:rPr>
            </w:pPr>
            <w:r>
              <w:rPr>
                <w:sz w:val="23"/>
                <w:szCs w:val="23"/>
                <w:lang w:val="en-US"/>
              </w:rPr>
              <w:t>20</w:t>
            </w:r>
          </w:p>
        </w:tc>
        <w:tc>
          <w:tcPr>
            <w:tcW w:w="8783" w:type="dxa"/>
          </w:tcPr>
          <w:p w14:paraId="26313560" w14:textId="77777777" w:rsidR="00053D99" w:rsidRPr="00C140C0" w:rsidRDefault="00053D99" w:rsidP="00163156">
            <w:pPr>
              <w:pStyle w:val="Default"/>
              <w:spacing w:after="30"/>
              <w:jc w:val="both"/>
              <w:rPr>
                <w:sz w:val="23"/>
                <w:szCs w:val="23"/>
              </w:rPr>
            </w:pPr>
            <w:r w:rsidRPr="00C140C0">
              <w:rPr>
                <w:sz w:val="23"/>
                <w:szCs w:val="23"/>
              </w:rPr>
              <w:t>Должностные лица, уполномоченные на проведение таможенного осмотра.</w:t>
            </w:r>
          </w:p>
        </w:tc>
      </w:tr>
      <w:tr w:rsidR="00053D99" w14:paraId="325825B9" w14:textId="77777777" w:rsidTr="00163156">
        <w:tc>
          <w:tcPr>
            <w:tcW w:w="562" w:type="dxa"/>
          </w:tcPr>
          <w:p w14:paraId="59B312EB" w14:textId="77777777" w:rsidR="00053D99" w:rsidRPr="009E6058" w:rsidRDefault="00053D99" w:rsidP="00163156">
            <w:pPr>
              <w:pStyle w:val="Default"/>
              <w:spacing w:after="30"/>
              <w:jc w:val="both"/>
              <w:rPr>
                <w:sz w:val="23"/>
                <w:szCs w:val="23"/>
                <w:lang w:val="en-US"/>
              </w:rPr>
            </w:pPr>
            <w:r>
              <w:rPr>
                <w:sz w:val="23"/>
                <w:szCs w:val="23"/>
                <w:lang w:val="en-US"/>
              </w:rPr>
              <w:t>21</w:t>
            </w:r>
          </w:p>
        </w:tc>
        <w:tc>
          <w:tcPr>
            <w:tcW w:w="8783" w:type="dxa"/>
          </w:tcPr>
          <w:p w14:paraId="45E9B882" w14:textId="77777777" w:rsidR="00053D99" w:rsidRPr="00C140C0" w:rsidRDefault="00053D99" w:rsidP="00163156">
            <w:pPr>
              <w:pStyle w:val="Default"/>
              <w:spacing w:after="30"/>
              <w:jc w:val="both"/>
              <w:rPr>
                <w:sz w:val="23"/>
                <w:szCs w:val="23"/>
              </w:rPr>
            </w:pPr>
            <w:r w:rsidRPr="00C140C0">
              <w:rPr>
                <w:sz w:val="23"/>
                <w:szCs w:val="23"/>
              </w:rPr>
              <w:t>Действия должностных лиц таможенных органов при проведении таможенного досмотра.</w:t>
            </w:r>
          </w:p>
        </w:tc>
      </w:tr>
      <w:tr w:rsidR="00053D99" w14:paraId="62E7B122" w14:textId="77777777" w:rsidTr="00163156">
        <w:tc>
          <w:tcPr>
            <w:tcW w:w="562" w:type="dxa"/>
          </w:tcPr>
          <w:p w14:paraId="7AAC0385" w14:textId="77777777" w:rsidR="00053D99" w:rsidRPr="009E6058" w:rsidRDefault="00053D99" w:rsidP="00163156">
            <w:pPr>
              <w:pStyle w:val="Default"/>
              <w:spacing w:after="30"/>
              <w:jc w:val="both"/>
              <w:rPr>
                <w:sz w:val="23"/>
                <w:szCs w:val="23"/>
                <w:lang w:val="en-US"/>
              </w:rPr>
            </w:pPr>
            <w:r>
              <w:rPr>
                <w:sz w:val="23"/>
                <w:szCs w:val="23"/>
                <w:lang w:val="en-US"/>
              </w:rPr>
              <w:t>22</w:t>
            </w:r>
          </w:p>
        </w:tc>
        <w:tc>
          <w:tcPr>
            <w:tcW w:w="8783" w:type="dxa"/>
          </w:tcPr>
          <w:p w14:paraId="340FF2F0" w14:textId="77777777" w:rsidR="00053D99" w:rsidRPr="00C140C0" w:rsidRDefault="00053D99" w:rsidP="00163156">
            <w:pPr>
              <w:pStyle w:val="Default"/>
              <w:spacing w:after="30"/>
              <w:jc w:val="both"/>
              <w:rPr>
                <w:sz w:val="23"/>
                <w:szCs w:val="23"/>
              </w:rPr>
            </w:pPr>
            <w:r w:rsidRPr="00C140C0">
              <w:rPr>
                <w:sz w:val="23"/>
                <w:szCs w:val="23"/>
              </w:rPr>
              <w:t>Действия должностных лиц таможенных органов при выявлении в ходе таможенного досмотра фактов недостоверности заявления сведений, признаков нарушения законодательства.</w:t>
            </w:r>
          </w:p>
        </w:tc>
      </w:tr>
      <w:tr w:rsidR="00053D99" w14:paraId="163D000D" w14:textId="77777777" w:rsidTr="00163156">
        <w:tc>
          <w:tcPr>
            <w:tcW w:w="562" w:type="dxa"/>
          </w:tcPr>
          <w:p w14:paraId="6D835E49" w14:textId="77777777" w:rsidR="00053D99" w:rsidRPr="009E6058" w:rsidRDefault="00053D99" w:rsidP="00163156">
            <w:pPr>
              <w:pStyle w:val="Default"/>
              <w:spacing w:after="30"/>
              <w:jc w:val="both"/>
              <w:rPr>
                <w:sz w:val="23"/>
                <w:szCs w:val="23"/>
                <w:lang w:val="en-US"/>
              </w:rPr>
            </w:pPr>
            <w:r>
              <w:rPr>
                <w:sz w:val="23"/>
                <w:szCs w:val="23"/>
                <w:lang w:val="en-US"/>
              </w:rPr>
              <w:t>23</w:t>
            </w:r>
          </w:p>
        </w:tc>
        <w:tc>
          <w:tcPr>
            <w:tcW w:w="8783" w:type="dxa"/>
          </w:tcPr>
          <w:p w14:paraId="63C4F6CD" w14:textId="77777777" w:rsidR="00053D99" w:rsidRPr="009E6058" w:rsidRDefault="00053D99" w:rsidP="00163156">
            <w:pPr>
              <w:pStyle w:val="Default"/>
              <w:spacing w:after="30"/>
              <w:jc w:val="both"/>
              <w:rPr>
                <w:sz w:val="23"/>
                <w:szCs w:val="23"/>
                <w:lang w:val="en-US"/>
              </w:rPr>
            </w:pPr>
            <w:r>
              <w:rPr>
                <w:sz w:val="23"/>
                <w:szCs w:val="23"/>
                <w:lang w:val="en-US"/>
              </w:rPr>
              <w:t>Оформление результатов таможенного осмотра.</w:t>
            </w:r>
          </w:p>
        </w:tc>
      </w:tr>
      <w:tr w:rsidR="00053D99" w14:paraId="67A637BE" w14:textId="77777777" w:rsidTr="00163156">
        <w:tc>
          <w:tcPr>
            <w:tcW w:w="562" w:type="dxa"/>
          </w:tcPr>
          <w:p w14:paraId="3D37A394" w14:textId="77777777" w:rsidR="00053D99" w:rsidRPr="009E6058" w:rsidRDefault="00053D99" w:rsidP="00163156">
            <w:pPr>
              <w:pStyle w:val="Default"/>
              <w:spacing w:after="30"/>
              <w:jc w:val="both"/>
              <w:rPr>
                <w:sz w:val="23"/>
                <w:szCs w:val="23"/>
                <w:lang w:val="en-US"/>
              </w:rPr>
            </w:pPr>
            <w:r>
              <w:rPr>
                <w:sz w:val="23"/>
                <w:szCs w:val="23"/>
                <w:lang w:val="en-US"/>
              </w:rPr>
              <w:t>24</w:t>
            </w:r>
          </w:p>
        </w:tc>
        <w:tc>
          <w:tcPr>
            <w:tcW w:w="8783" w:type="dxa"/>
          </w:tcPr>
          <w:p w14:paraId="1A8B28BA" w14:textId="77777777" w:rsidR="00053D99" w:rsidRPr="00C140C0" w:rsidRDefault="00053D99" w:rsidP="00163156">
            <w:pPr>
              <w:pStyle w:val="Default"/>
              <w:spacing w:after="30"/>
              <w:jc w:val="both"/>
              <w:rPr>
                <w:sz w:val="23"/>
                <w:szCs w:val="23"/>
              </w:rPr>
            </w:pPr>
            <w:r w:rsidRPr="00C140C0">
              <w:rPr>
                <w:sz w:val="23"/>
                <w:szCs w:val="23"/>
              </w:rPr>
              <w:t>Акт таможенного осмотра (досмотра): содержание, сроки заполнения.</w:t>
            </w:r>
          </w:p>
        </w:tc>
      </w:tr>
      <w:tr w:rsidR="00053D99" w14:paraId="6B9D207E" w14:textId="77777777" w:rsidTr="00163156">
        <w:tc>
          <w:tcPr>
            <w:tcW w:w="562" w:type="dxa"/>
          </w:tcPr>
          <w:p w14:paraId="6EB55B7F" w14:textId="77777777" w:rsidR="00053D99" w:rsidRPr="009E6058" w:rsidRDefault="00053D99" w:rsidP="00163156">
            <w:pPr>
              <w:pStyle w:val="Default"/>
              <w:spacing w:after="30"/>
              <w:jc w:val="both"/>
              <w:rPr>
                <w:sz w:val="23"/>
                <w:szCs w:val="23"/>
                <w:lang w:val="en-US"/>
              </w:rPr>
            </w:pPr>
            <w:r>
              <w:rPr>
                <w:sz w:val="23"/>
                <w:szCs w:val="23"/>
                <w:lang w:val="en-US"/>
              </w:rPr>
              <w:t>25</w:t>
            </w:r>
          </w:p>
        </w:tc>
        <w:tc>
          <w:tcPr>
            <w:tcW w:w="8783" w:type="dxa"/>
          </w:tcPr>
          <w:p w14:paraId="3E84116C" w14:textId="77777777" w:rsidR="00053D99" w:rsidRPr="00C140C0" w:rsidRDefault="00053D99" w:rsidP="00163156">
            <w:pPr>
              <w:pStyle w:val="Default"/>
              <w:spacing w:after="30"/>
              <w:jc w:val="both"/>
              <w:rPr>
                <w:sz w:val="23"/>
                <w:szCs w:val="23"/>
              </w:rPr>
            </w:pPr>
            <w:r w:rsidRPr="00C140C0">
              <w:rPr>
                <w:sz w:val="23"/>
                <w:szCs w:val="23"/>
              </w:rPr>
              <w:t>Личный таможенный досмотр как исключительная форма таможенного контроля.</w:t>
            </w:r>
          </w:p>
        </w:tc>
      </w:tr>
      <w:tr w:rsidR="00053D99" w14:paraId="024CE794" w14:textId="77777777" w:rsidTr="00163156">
        <w:tc>
          <w:tcPr>
            <w:tcW w:w="562" w:type="dxa"/>
          </w:tcPr>
          <w:p w14:paraId="05F46DD3" w14:textId="77777777" w:rsidR="00053D99" w:rsidRPr="009E6058" w:rsidRDefault="00053D99" w:rsidP="00163156">
            <w:pPr>
              <w:pStyle w:val="Default"/>
              <w:spacing w:after="30"/>
              <w:jc w:val="both"/>
              <w:rPr>
                <w:sz w:val="23"/>
                <w:szCs w:val="23"/>
                <w:lang w:val="en-US"/>
              </w:rPr>
            </w:pPr>
            <w:r>
              <w:rPr>
                <w:sz w:val="23"/>
                <w:szCs w:val="23"/>
                <w:lang w:val="en-US"/>
              </w:rPr>
              <w:t>26</w:t>
            </w:r>
          </w:p>
        </w:tc>
        <w:tc>
          <w:tcPr>
            <w:tcW w:w="8783" w:type="dxa"/>
          </w:tcPr>
          <w:p w14:paraId="0D25E849" w14:textId="77777777" w:rsidR="00053D99" w:rsidRPr="00C140C0" w:rsidRDefault="00053D99" w:rsidP="00163156">
            <w:pPr>
              <w:pStyle w:val="Default"/>
              <w:spacing w:after="30"/>
              <w:jc w:val="both"/>
              <w:rPr>
                <w:sz w:val="23"/>
                <w:szCs w:val="23"/>
              </w:rPr>
            </w:pPr>
            <w:r w:rsidRPr="00C140C0">
              <w:rPr>
                <w:sz w:val="23"/>
                <w:szCs w:val="23"/>
              </w:rPr>
              <w:t>Таможенный осмотр помещений и территорий.</w:t>
            </w:r>
          </w:p>
        </w:tc>
      </w:tr>
      <w:tr w:rsidR="00053D99" w14:paraId="2EA3AA9F" w14:textId="77777777" w:rsidTr="00163156">
        <w:tc>
          <w:tcPr>
            <w:tcW w:w="562" w:type="dxa"/>
          </w:tcPr>
          <w:p w14:paraId="5B5CCEF0" w14:textId="77777777" w:rsidR="00053D99" w:rsidRPr="009E6058" w:rsidRDefault="00053D99" w:rsidP="00163156">
            <w:pPr>
              <w:pStyle w:val="Default"/>
              <w:spacing w:after="30"/>
              <w:jc w:val="both"/>
              <w:rPr>
                <w:sz w:val="23"/>
                <w:szCs w:val="23"/>
                <w:lang w:val="en-US"/>
              </w:rPr>
            </w:pPr>
            <w:r>
              <w:rPr>
                <w:sz w:val="23"/>
                <w:szCs w:val="23"/>
                <w:lang w:val="en-US"/>
              </w:rPr>
              <w:t>27</w:t>
            </w:r>
          </w:p>
        </w:tc>
        <w:tc>
          <w:tcPr>
            <w:tcW w:w="8783" w:type="dxa"/>
          </w:tcPr>
          <w:p w14:paraId="127BB38C" w14:textId="77777777" w:rsidR="00053D99" w:rsidRPr="00C140C0" w:rsidRDefault="00053D99" w:rsidP="00163156">
            <w:pPr>
              <w:pStyle w:val="Default"/>
              <w:spacing w:after="30"/>
              <w:jc w:val="both"/>
              <w:rPr>
                <w:sz w:val="23"/>
                <w:szCs w:val="23"/>
              </w:rPr>
            </w:pPr>
            <w:r w:rsidRPr="00C140C0">
              <w:rPr>
                <w:sz w:val="23"/>
                <w:szCs w:val="23"/>
              </w:rPr>
              <w:t>Учет товаров, находящихся под таможенным контролем.</w:t>
            </w:r>
          </w:p>
        </w:tc>
      </w:tr>
      <w:tr w:rsidR="00053D99" w14:paraId="4B4C2949" w14:textId="77777777" w:rsidTr="00163156">
        <w:tc>
          <w:tcPr>
            <w:tcW w:w="562" w:type="dxa"/>
          </w:tcPr>
          <w:p w14:paraId="57D56868" w14:textId="77777777" w:rsidR="00053D99" w:rsidRPr="009E6058" w:rsidRDefault="00053D99" w:rsidP="00163156">
            <w:pPr>
              <w:pStyle w:val="Default"/>
              <w:spacing w:after="30"/>
              <w:jc w:val="both"/>
              <w:rPr>
                <w:sz w:val="23"/>
                <w:szCs w:val="23"/>
                <w:lang w:val="en-US"/>
              </w:rPr>
            </w:pPr>
            <w:r>
              <w:rPr>
                <w:sz w:val="23"/>
                <w:szCs w:val="23"/>
                <w:lang w:val="en-US"/>
              </w:rPr>
              <w:t>28</w:t>
            </w:r>
          </w:p>
        </w:tc>
        <w:tc>
          <w:tcPr>
            <w:tcW w:w="8783" w:type="dxa"/>
          </w:tcPr>
          <w:p w14:paraId="31134509" w14:textId="77777777" w:rsidR="00053D99" w:rsidRPr="00C140C0" w:rsidRDefault="00053D99" w:rsidP="00163156">
            <w:pPr>
              <w:pStyle w:val="Default"/>
              <w:spacing w:after="30"/>
              <w:jc w:val="both"/>
              <w:rPr>
                <w:sz w:val="23"/>
                <w:szCs w:val="23"/>
              </w:rPr>
            </w:pPr>
            <w:r w:rsidRPr="00C140C0">
              <w:rPr>
                <w:sz w:val="23"/>
                <w:szCs w:val="23"/>
              </w:rPr>
              <w:t>Проверка системы учета товаров и отчетности.</w:t>
            </w:r>
          </w:p>
        </w:tc>
      </w:tr>
      <w:tr w:rsidR="00053D99" w14:paraId="3A3C478F" w14:textId="77777777" w:rsidTr="00163156">
        <w:tc>
          <w:tcPr>
            <w:tcW w:w="562" w:type="dxa"/>
          </w:tcPr>
          <w:p w14:paraId="43D8A624" w14:textId="77777777" w:rsidR="00053D99" w:rsidRPr="009E6058" w:rsidRDefault="00053D99" w:rsidP="00163156">
            <w:pPr>
              <w:pStyle w:val="Default"/>
              <w:spacing w:after="30"/>
              <w:jc w:val="both"/>
              <w:rPr>
                <w:sz w:val="23"/>
                <w:szCs w:val="23"/>
                <w:lang w:val="en-US"/>
              </w:rPr>
            </w:pPr>
            <w:r>
              <w:rPr>
                <w:sz w:val="23"/>
                <w:szCs w:val="23"/>
                <w:lang w:val="en-US"/>
              </w:rPr>
              <w:t>29</w:t>
            </w:r>
          </w:p>
        </w:tc>
        <w:tc>
          <w:tcPr>
            <w:tcW w:w="8783" w:type="dxa"/>
          </w:tcPr>
          <w:p w14:paraId="696A9E00" w14:textId="77777777" w:rsidR="00053D99" w:rsidRPr="00C140C0" w:rsidRDefault="00053D99" w:rsidP="00163156">
            <w:pPr>
              <w:pStyle w:val="Default"/>
              <w:spacing w:after="30"/>
              <w:jc w:val="both"/>
              <w:rPr>
                <w:sz w:val="23"/>
                <w:szCs w:val="23"/>
              </w:rPr>
            </w:pPr>
            <w:r w:rsidRPr="00C140C0">
              <w:rPr>
                <w:sz w:val="23"/>
                <w:szCs w:val="23"/>
              </w:rPr>
              <w:t>Применении служебных собак при проведении таможенного контроля.</w:t>
            </w:r>
          </w:p>
        </w:tc>
      </w:tr>
      <w:tr w:rsidR="00053D99" w14:paraId="1123B7B0" w14:textId="77777777" w:rsidTr="00163156">
        <w:tc>
          <w:tcPr>
            <w:tcW w:w="562" w:type="dxa"/>
          </w:tcPr>
          <w:p w14:paraId="3591FF75" w14:textId="77777777" w:rsidR="00053D99" w:rsidRPr="009E6058" w:rsidRDefault="00053D99" w:rsidP="00163156">
            <w:pPr>
              <w:pStyle w:val="Default"/>
              <w:spacing w:after="30"/>
              <w:jc w:val="both"/>
              <w:rPr>
                <w:sz w:val="23"/>
                <w:szCs w:val="23"/>
                <w:lang w:val="en-US"/>
              </w:rPr>
            </w:pPr>
            <w:r>
              <w:rPr>
                <w:sz w:val="23"/>
                <w:szCs w:val="23"/>
                <w:lang w:val="en-US"/>
              </w:rPr>
              <w:t>30</w:t>
            </w:r>
          </w:p>
        </w:tc>
        <w:tc>
          <w:tcPr>
            <w:tcW w:w="8783" w:type="dxa"/>
          </w:tcPr>
          <w:p w14:paraId="3D02026C" w14:textId="77777777" w:rsidR="00053D99" w:rsidRPr="00C140C0" w:rsidRDefault="00053D99" w:rsidP="00163156">
            <w:pPr>
              <w:pStyle w:val="Default"/>
              <w:spacing w:after="30"/>
              <w:jc w:val="both"/>
              <w:rPr>
                <w:sz w:val="23"/>
                <w:szCs w:val="23"/>
              </w:rPr>
            </w:pPr>
            <w:r w:rsidRPr="00C140C0">
              <w:rPr>
                <w:sz w:val="23"/>
                <w:szCs w:val="23"/>
              </w:rPr>
              <w:t>Роль-кинологической-службы-ФТС-России-при-проведении таможенного контроля товаров и транспортных средств.</w:t>
            </w:r>
          </w:p>
        </w:tc>
      </w:tr>
      <w:tr w:rsidR="00053D99" w14:paraId="53A04426" w14:textId="77777777" w:rsidTr="00163156">
        <w:tc>
          <w:tcPr>
            <w:tcW w:w="562" w:type="dxa"/>
          </w:tcPr>
          <w:p w14:paraId="224A953C" w14:textId="77777777" w:rsidR="00053D99" w:rsidRPr="009E6058" w:rsidRDefault="00053D99" w:rsidP="00163156">
            <w:pPr>
              <w:pStyle w:val="Default"/>
              <w:spacing w:after="30"/>
              <w:jc w:val="both"/>
              <w:rPr>
                <w:sz w:val="23"/>
                <w:szCs w:val="23"/>
                <w:lang w:val="en-US"/>
              </w:rPr>
            </w:pPr>
            <w:r>
              <w:rPr>
                <w:sz w:val="23"/>
                <w:szCs w:val="23"/>
                <w:lang w:val="en-US"/>
              </w:rPr>
              <w:t>31</w:t>
            </w:r>
          </w:p>
        </w:tc>
        <w:tc>
          <w:tcPr>
            <w:tcW w:w="8783" w:type="dxa"/>
          </w:tcPr>
          <w:p w14:paraId="224BDE6A" w14:textId="77777777" w:rsidR="00053D99" w:rsidRPr="00C140C0" w:rsidRDefault="00053D99" w:rsidP="00163156">
            <w:pPr>
              <w:pStyle w:val="Default"/>
              <w:spacing w:after="30"/>
              <w:jc w:val="both"/>
              <w:rPr>
                <w:sz w:val="23"/>
                <w:szCs w:val="23"/>
              </w:rPr>
            </w:pPr>
            <w:r w:rsidRPr="00C140C0">
              <w:rPr>
                <w:sz w:val="23"/>
                <w:szCs w:val="23"/>
              </w:rPr>
              <w:t>Группы-технических-средств-таможенного-контроля:-общая характеристика.</w:t>
            </w:r>
          </w:p>
        </w:tc>
      </w:tr>
      <w:tr w:rsidR="00053D99" w14:paraId="4F5D6D9F" w14:textId="77777777" w:rsidTr="00163156">
        <w:tc>
          <w:tcPr>
            <w:tcW w:w="562" w:type="dxa"/>
          </w:tcPr>
          <w:p w14:paraId="4663561F" w14:textId="77777777" w:rsidR="00053D99" w:rsidRPr="009E6058" w:rsidRDefault="00053D99" w:rsidP="00163156">
            <w:pPr>
              <w:pStyle w:val="Default"/>
              <w:spacing w:after="30"/>
              <w:jc w:val="both"/>
              <w:rPr>
                <w:sz w:val="23"/>
                <w:szCs w:val="23"/>
                <w:lang w:val="en-US"/>
              </w:rPr>
            </w:pPr>
            <w:r>
              <w:rPr>
                <w:sz w:val="23"/>
                <w:szCs w:val="23"/>
                <w:lang w:val="en-US"/>
              </w:rPr>
              <w:t>32</w:t>
            </w:r>
          </w:p>
        </w:tc>
        <w:tc>
          <w:tcPr>
            <w:tcW w:w="8783" w:type="dxa"/>
          </w:tcPr>
          <w:p w14:paraId="6BEBC7D0" w14:textId="77777777" w:rsidR="00053D99" w:rsidRPr="00C140C0" w:rsidRDefault="00053D99" w:rsidP="00163156">
            <w:pPr>
              <w:pStyle w:val="Default"/>
              <w:spacing w:after="30"/>
              <w:jc w:val="both"/>
              <w:rPr>
                <w:sz w:val="23"/>
                <w:szCs w:val="23"/>
              </w:rPr>
            </w:pPr>
            <w:r w:rsidRPr="00C140C0">
              <w:rPr>
                <w:sz w:val="23"/>
                <w:szCs w:val="23"/>
              </w:rPr>
              <w:t>Мобильные системы обнаружения делящихся и радиоактивных материалов.</w:t>
            </w:r>
          </w:p>
        </w:tc>
      </w:tr>
      <w:tr w:rsidR="00053D99" w14:paraId="573DDE95" w14:textId="77777777" w:rsidTr="00163156">
        <w:tc>
          <w:tcPr>
            <w:tcW w:w="562" w:type="dxa"/>
          </w:tcPr>
          <w:p w14:paraId="4E435EBA" w14:textId="77777777" w:rsidR="00053D99" w:rsidRPr="009E6058" w:rsidRDefault="00053D99" w:rsidP="00163156">
            <w:pPr>
              <w:pStyle w:val="Default"/>
              <w:spacing w:after="30"/>
              <w:jc w:val="both"/>
              <w:rPr>
                <w:sz w:val="23"/>
                <w:szCs w:val="23"/>
                <w:lang w:val="en-US"/>
              </w:rPr>
            </w:pPr>
            <w:r>
              <w:rPr>
                <w:sz w:val="23"/>
                <w:szCs w:val="23"/>
                <w:lang w:val="en-US"/>
              </w:rPr>
              <w:t>33</w:t>
            </w:r>
          </w:p>
        </w:tc>
        <w:tc>
          <w:tcPr>
            <w:tcW w:w="8783" w:type="dxa"/>
          </w:tcPr>
          <w:p w14:paraId="0995E9FA" w14:textId="77777777" w:rsidR="00053D99" w:rsidRPr="009E6058" w:rsidRDefault="00053D99" w:rsidP="00163156">
            <w:pPr>
              <w:pStyle w:val="Default"/>
              <w:spacing w:after="30"/>
              <w:jc w:val="both"/>
              <w:rPr>
                <w:sz w:val="23"/>
                <w:szCs w:val="23"/>
                <w:lang w:val="en-US"/>
              </w:rPr>
            </w:pPr>
            <w:r>
              <w:rPr>
                <w:sz w:val="23"/>
                <w:szCs w:val="23"/>
                <w:lang w:val="en-US"/>
              </w:rPr>
              <w:t>Средства поиска.</w:t>
            </w:r>
          </w:p>
        </w:tc>
      </w:tr>
      <w:tr w:rsidR="00053D99" w14:paraId="60C99186" w14:textId="77777777" w:rsidTr="00163156">
        <w:tc>
          <w:tcPr>
            <w:tcW w:w="562" w:type="dxa"/>
          </w:tcPr>
          <w:p w14:paraId="7B90CDE5" w14:textId="77777777" w:rsidR="00053D99" w:rsidRPr="009E6058" w:rsidRDefault="00053D99" w:rsidP="00163156">
            <w:pPr>
              <w:pStyle w:val="Default"/>
              <w:spacing w:after="30"/>
              <w:jc w:val="both"/>
              <w:rPr>
                <w:sz w:val="23"/>
                <w:szCs w:val="23"/>
                <w:lang w:val="en-US"/>
              </w:rPr>
            </w:pPr>
            <w:r>
              <w:rPr>
                <w:sz w:val="23"/>
                <w:szCs w:val="23"/>
                <w:lang w:val="en-US"/>
              </w:rPr>
              <w:t>34</w:t>
            </w:r>
          </w:p>
        </w:tc>
        <w:tc>
          <w:tcPr>
            <w:tcW w:w="8783" w:type="dxa"/>
          </w:tcPr>
          <w:p w14:paraId="7D37CD3D" w14:textId="77777777" w:rsidR="00053D99" w:rsidRPr="009E6058" w:rsidRDefault="00053D99" w:rsidP="00163156">
            <w:pPr>
              <w:pStyle w:val="Default"/>
              <w:spacing w:after="30"/>
              <w:jc w:val="both"/>
              <w:rPr>
                <w:sz w:val="23"/>
                <w:szCs w:val="23"/>
                <w:lang w:val="en-US"/>
              </w:rPr>
            </w:pPr>
            <w:r>
              <w:rPr>
                <w:sz w:val="23"/>
                <w:szCs w:val="23"/>
                <w:lang w:val="en-US"/>
              </w:rPr>
              <w:t>ТСТК контроля лесоматериалов.</w:t>
            </w:r>
          </w:p>
        </w:tc>
      </w:tr>
      <w:tr w:rsidR="00053D99" w14:paraId="31E1E045" w14:textId="77777777" w:rsidTr="00163156">
        <w:tc>
          <w:tcPr>
            <w:tcW w:w="562" w:type="dxa"/>
          </w:tcPr>
          <w:p w14:paraId="2FE09EF7" w14:textId="77777777" w:rsidR="00053D99" w:rsidRPr="009E6058" w:rsidRDefault="00053D99" w:rsidP="00163156">
            <w:pPr>
              <w:pStyle w:val="Default"/>
              <w:spacing w:after="30"/>
              <w:jc w:val="both"/>
              <w:rPr>
                <w:sz w:val="23"/>
                <w:szCs w:val="23"/>
                <w:lang w:val="en-US"/>
              </w:rPr>
            </w:pPr>
            <w:r>
              <w:rPr>
                <w:sz w:val="23"/>
                <w:szCs w:val="23"/>
                <w:lang w:val="en-US"/>
              </w:rPr>
              <w:t>35</w:t>
            </w:r>
          </w:p>
        </w:tc>
        <w:tc>
          <w:tcPr>
            <w:tcW w:w="8783" w:type="dxa"/>
          </w:tcPr>
          <w:p w14:paraId="573F490A" w14:textId="77777777" w:rsidR="00053D99" w:rsidRPr="00C140C0" w:rsidRDefault="00053D99" w:rsidP="00163156">
            <w:pPr>
              <w:pStyle w:val="Default"/>
              <w:spacing w:after="30"/>
              <w:jc w:val="both"/>
              <w:rPr>
                <w:sz w:val="23"/>
                <w:szCs w:val="23"/>
              </w:rPr>
            </w:pPr>
            <w:r w:rsidRPr="00C140C0">
              <w:rPr>
                <w:sz w:val="23"/>
                <w:szCs w:val="23"/>
              </w:rPr>
              <w:t>Дозиметры делящихся и радиоактивных материалов.</w:t>
            </w:r>
          </w:p>
        </w:tc>
      </w:tr>
      <w:tr w:rsidR="00053D99" w14:paraId="1E47A0D5" w14:textId="77777777" w:rsidTr="00163156">
        <w:tc>
          <w:tcPr>
            <w:tcW w:w="562" w:type="dxa"/>
          </w:tcPr>
          <w:p w14:paraId="41659686" w14:textId="77777777" w:rsidR="00053D99" w:rsidRPr="009E6058" w:rsidRDefault="00053D99" w:rsidP="00163156">
            <w:pPr>
              <w:pStyle w:val="Default"/>
              <w:spacing w:after="30"/>
              <w:jc w:val="both"/>
              <w:rPr>
                <w:sz w:val="23"/>
                <w:szCs w:val="23"/>
                <w:lang w:val="en-US"/>
              </w:rPr>
            </w:pPr>
            <w:r>
              <w:rPr>
                <w:sz w:val="23"/>
                <w:szCs w:val="23"/>
                <w:lang w:val="en-US"/>
              </w:rPr>
              <w:lastRenderedPageBreak/>
              <w:t>36</w:t>
            </w:r>
          </w:p>
        </w:tc>
        <w:tc>
          <w:tcPr>
            <w:tcW w:w="8783" w:type="dxa"/>
          </w:tcPr>
          <w:p w14:paraId="714C7C40" w14:textId="77777777" w:rsidR="00053D99" w:rsidRPr="009E6058" w:rsidRDefault="00053D99" w:rsidP="00163156">
            <w:pPr>
              <w:pStyle w:val="Default"/>
              <w:spacing w:after="30"/>
              <w:jc w:val="both"/>
              <w:rPr>
                <w:sz w:val="23"/>
                <w:szCs w:val="23"/>
                <w:lang w:val="en-US"/>
              </w:rPr>
            </w:pPr>
            <w:r>
              <w:rPr>
                <w:sz w:val="23"/>
                <w:szCs w:val="23"/>
                <w:lang w:val="en-US"/>
              </w:rPr>
              <w:t>Оптические устройства и приборы.</w:t>
            </w:r>
          </w:p>
        </w:tc>
      </w:tr>
      <w:tr w:rsidR="00053D99" w14:paraId="1A7315C6" w14:textId="77777777" w:rsidTr="00163156">
        <w:tc>
          <w:tcPr>
            <w:tcW w:w="562" w:type="dxa"/>
          </w:tcPr>
          <w:p w14:paraId="3CF1CF57" w14:textId="77777777" w:rsidR="00053D99" w:rsidRPr="009E6058" w:rsidRDefault="00053D99" w:rsidP="00163156">
            <w:pPr>
              <w:pStyle w:val="Default"/>
              <w:spacing w:after="30"/>
              <w:jc w:val="both"/>
              <w:rPr>
                <w:sz w:val="23"/>
                <w:szCs w:val="23"/>
                <w:lang w:val="en-US"/>
              </w:rPr>
            </w:pPr>
            <w:r>
              <w:rPr>
                <w:sz w:val="23"/>
                <w:szCs w:val="23"/>
                <w:lang w:val="en-US"/>
              </w:rPr>
              <w:t>37</w:t>
            </w:r>
          </w:p>
        </w:tc>
        <w:tc>
          <w:tcPr>
            <w:tcW w:w="8783" w:type="dxa"/>
          </w:tcPr>
          <w:p w14:paraId="23AC0CC8" w14:textId="77777777" w:rsidR="00053D99" w:rsidRPr="009E6058" w:rsidRDefault="00053D99" w:rsidP="00163156">
            <w:pPr>
              <w:pStyle w:val="Default"/>
              <w:spacing w:after="30"/>
              <w:jc w:val="both"/>
              <w:rPr>
                <w:sz w:val="23"/>
                <w:szCs w:val="23"/>
                <w:lang w:val="en-US"/>
              </w:rPr>
            </w:pPr>
            <w:r>
              <w:rPr>
                <w:sz w:val="23"/>
                <w:szCs w:val="23"/>
                <w:lang w:val="en-US"/>
              </w:rPr>
              <w:t>Технические средства подповерхностного зондирования.</w:t>
            </w:r>
          </w:p>
        </w:tc>
      </w:tr>
      <w:tr w:rsidR="00053D99" w14:paraId="5D0DF92B" w14:textId="77777777" w:rsidTr="00163156">
        <w:tc>
          <w:tcPr>
            <w:tcW w:w="562" w:type="dxa"/>
          </w:tcPr>
          <w:p w14:paraId="4C16FA7C" w14:textId="77777777" w:rsidR="00053D99" w:rsidRPr="009E6058" w:rsidRDefault="00053D99" w:rsidP="00163156">
            <w:pPr>
              <w:pStyle w:val="Default"/>
              <w:spacing w:after="30"/>
              <w:jc w:val="both"/>
              <w:rPr>
                <w:sz w:val="23"/>
                <w:szCs w:val="23"/>
                <w:lang w:val="en-US"/>
              </w:rPr>
            </w:pPr>
            <w:r>
              <w:rPr>
                <w:sz w:val="23"/>
                <w:szCs w:val="23"/>
                <w:lang w:val="en-US"/>
              </w:rPr>
              <w:t>38</w:t>
            </w:r>
          </w:p>
        </w:tc>
        <w:tc>
          <w:tcPr>
            <w:tcW w:w="8783" w:type="dxa"/>
          </w:tcPr>
          <w:p w14:paraId="289451AC" w14:textId="77777777" w:rsidR="00053D99" w:rsidRPr="00C140C0" w:rsidRDefault="00053D99" w:rsidP="00163156">
            <w:pPr>
              <w:pStyle w:val="Default"/>
              <w:spacing w:after="30"/>
              <w:jc w:val="both"/>
              <w:rPr>
                <w:sz w:val="23"/>
                <w:szCs w:val="23"/>
              </w:rPr>
            </w:pPr>
            <w:r w:rsidRPr="00C140C0">
              <w:rPr>
                <w:sz w:val="23"/>
                <w:szCs w:val="23"/>
              </w:rPr>
              <w:t>Стационарные системы радиационного контроля обнаружения делящихся и радиоактивного материала.</w:t>
            </w:r>
          </w:p>
        </w:tc>
      </w:tr>
      <w:tr w:rsidR="00053D99" w14:paraId="0A150FAE" w14:textId="77777777" w:rsidTr="00163156">
        <w:tc>
          <w:tcPr>
            <w:tcW w:w="562" w:type="dxa"/>
          </w:tcPr>
          <w:p w14:paraId="7C1CBD9C" w14:textId="77777777" w:rsidR="00053D99" w:rsidRPr="009E6058" w:rsidRDefault="00053D99" w:rsidP="00163156">
            <w:pPr>
              <w:pStyle w:val="Default"/>
              <w:spacing w:after="30"/>
              <w:jc w:val="both"/>
              <w:rPr>
                <w:sz w:val="23"/>
                <w:szCs w:val="23"/>
                <w:lang w:val="en-US"/>
              </w:rPr>
            </w:pPr>
            <w:r>
              <w:rPr>
                <w:sz w:val="23"/>
                <w:szCs w:val="23"/>
                <w:lang w:val="en-US"/>
              </w:rPr>
              <w:t>39</w:t>
            </w:r>
          </w:p>
        </w:tc>
        <w:tc>
          <w:tcPr>
            <w:tcW w:w="8783" w:type="dxa"/>
          </w:tcPr>
          <w:p w14:paraId="75A30573" w14:textId="77777777" w:rsidR="00053D99" w:rsidRPr="00C140C0" w:rsidRDefault="00053D99" w:rsidP="00163156">
            <w:pPr>
              <w:pStyle w:val="Default"/>
              <w:spacing w:after="30"/>
              <w:jc w:val="both"/>
              <w:rPr>
                <w:sz w:val="23"/>
                <w:szCs w:val="23"/>
              </w:rPr>
            </w:pPr>
            <w:r w:rsidRPr="00C140C0">
              <w:rPr>
                <w:sz w:val="23"/>
                <w:szCs w:val="23"/>
              </w:rPr>
              <w:t>Радиометры-спектрометры делящихся и радиоактивных материалов.</w:t>
            </w:r>
          </w:p>
        </w:tc>
      </w:tr>
      <w:tr w:rsidR="00053D99" w14:paraId="569D45B1" w14:textId="77777777" w:rsidTr="00163156">
        <w:tc>
          <w:tcPr>
            <w:tcW w:w="562" w:type="dxa"/>
          </w:tcPr>
          <w:p w14:paraId="65074646" w14:textId="77777777" w:rsidR="00053D99" w:rsidRPr="009E6058" w:rsidRDefault="00053D99" w:rsidP="00163156">
            <w:pPr>
              <w:pStyle w:val="Default"/>
              <w:spacing w:after="30"/>
              <w:jc w:val="both"/>
              <w:rPr>
                <w:sz w:val="23"/>
                <w:szCs w:val="23"/>
                <w:lang w:val="en-US"/>
              </w:rPr>
            </w:pPr>
            <w:r>
              <w:rPr>
                <w:sz w:val="23"/>
                <w:szCs w:val="23"/>
                <w:lang w:val="en-US"/>
              </w:rPr>
              <w:t>40</w:t>
            </w:r>
          </w:p>
        </w:tc>
        <w:tc>
          <w:tcPr>
            <w:tcW w:w="8783" w:type="dxa"/>
          </w:tcPr>
          <w:p w14:paraId="631FD0E1" w14:textId="77777777" w:rsidR="00053D99" w:rsidRPr="00C140C0" w:rsidRDefault="00053D99" w:rsidP="00163156">
            <w:pPr>
              <w:pStyle w:val="Default"/>
              <w:spacing w:after="30"/>
              <w:jc w:val="both"/>
              <w:rPr>
                <w:sz w:val="23"/>
                <w:szCs w:val="23"/>
              </w:rPr>
            </w:pPr>
            <w:r w:rsidRPr="00C140C0">
              <w:rPr>
                <w:sz w:val="23"/>
                <w:szCs w:val="23"/>
              </w:rPr>
              <w:t>Технические средства для осуществления транспортного контроля.</w:t>
            </w:r>
          </w:p>
        </w:tc>
      </w:tr>
      <w:tr w:rsidR="00053D99" w14:paraId="1C25853A" w14:textId="77777777" w:rsidTr="00163156">
        <w:tc>
          <w:tcPr>
            <w:tcW w:w="562" w:type="dxa"/>
          </w:tcPr>
          <w:p w14:paraId="6A877E1A" w14:textId="77777777" w:rsidR="00053D99" w:rsidRPr="009E6058" w:rsidRDefault="00053D99" w:rsidP="00163156">
            <w:pPr>
              <w:pStyle w:val="Default"/>
              <w:spacing w:after="30"/>
              <w:jc w:val="both"/>
              <w:rPr>
                <w:sz w:val="23"/>
                <w:szCs w:val="23"/>
                <w:lang w:val="en-US"/>
              </w:rPr>
            </w:pPr>
            <w:r>
              <w:rPr>
                <w:sz w:val="23"/>
                <w:szCs w:val="23"/>
                <w:lang w:val="en-US"/>
              </w:rPr>
              <w:t>41</w:t>
            </w:r>
          </w:p>
        </w:tc>
        <w:tc>
          <w:tcPr>
            <w:tcW w:w="8783" w:type="dxa"/>
          </w:tcPr>
          <w:p w14:paraId="6AFD8D60" w14:textId="77777777" w:rsidR="00053D99" w:rsidRPr="00C140C0" w:rsidRDefault="00053D99" w:rsidP="00163156">
            <w:pPr>
              <w:pStyle w:val="Default"/>
              <w:spacing w:after="30"/>
              <w:jc w:val="both"/>
              <w:rPr>
                <w:sz w:val="23"/>
                <w:szCs w:val="23"/>
              </w:rPr>
            </w:pPr>
            <w:r w:rsidRPr="00C140C0">
              <w:rPr>
                <w:sz w:val="23"/>
                <w:szCs w:val="23"/>
              </w:rPr>
              <w:t>Средства нанесения и считывания меток.</w:t>
            </w:r>
          </w:p>
        </w:tc>
      </w:tr>
      <w:tr w:rsidR="00053D99" w14:paraId="6B695A25" w14:textId="77777777" w:rsidTr="00163156">
        <w:tc>
          <w:tcPr>
            <w:tcW w:w="562" w:type="dxa"/>
          </w:tcPr>
          <w:p w14:paraId="6674C461" w14:textId="77777777" w:rsidR="00053D99" w:rsidRPr="009E6058" w:rsidRDefault="00053D99" w:rsidP="00163156">
            <w:pPr>
              <w:pStyle w:val="Default"/>
              <w:spacing w:after="30"/>
              <w:jc w:val="both"/>
              <w:rPr>
                <w:sz w:val="23"/>
                <w:szCs w:val="23"/>
                <w:lang w:val="en-US"/>
              </w:rPr>
            </w:pPr>
            <w:r>
              <w:rPr>
                <w:sz w:val="23"/>
                <w:szCs w:val="23"/>
                <w:lang w:val="en-US"/>
              </w:rPr>
              <w:t>42</w:t>
            </w:r>
          </w:p>
        </w:tc>
        <w:tc>
          <w:tcPr>
            <w:tcW w:w="8783" w:type="dxa"/>
          </w:tcPr>
          <w:p w14:paraId="289EB3ED" w14:textId="77777777" w:rsidR="00053D99" w:rsidRPr="00C140C0" w:rsidRDefault="00053D99" w:rsidP="00163156">
            <w:pPr>
              <w:pStyle w:val="Default"/>
              <w:spacing w:after="30"/>
              <w:jc w:val="both"/>
              <w:rPr>
                <w:sz w:val="23"/>
                <w:szCs w:val="23"/>
              </w:rPr>
            </w:pPr>
            <w:r w:rsidRPr="00C140C0">
              <w:rPr>
                <w:sz w:val="23"/>
                <w:szCs w:val="23"/>
              </w:rPr>
              <w:t>Спектрометры с детекторами делящихся и радиоактивных материалов.</w:t>
            </w:r>
          </w:p>
        </w:tc>
      </w:tr>
      <w:tr w:rsidR="00053D99" w14:paraId="5CFA9716" w14:textId="77777777" w:rsidTr="00163156">
        <w:tc>
          <w:tcPr>
            <w:tcW w:w="562" w:type="dxa"/>
          </w:tcPr>
          <w:p w14:paraId="43B42F7B" w14:textId="77777777" w:rsidR="00053D99" w:rsidRPr="009E6058" w:rsidRDefault="00053D99" w:rsidP="00163156">
            <w:pPr>
              <w:pStyle w:val="Default"/>
              <w:spacing w:after="30"/>
              <w:jc w:val="both"/>
              <w:rPr>
                <w:sz w:val="23"/>
                <w:szCs w:val="23"/>
                <w:lang w:val="en-US"/>
              </w:rPr>
            </w:pPr>
            <w:r>
              <w:rPr>
                <w:sz w:val="23"/>
                <w:szCs w:val="23"/>
                <w:lang w:val="en-US"/>
              </w:rPr>
              <w:t>43</w:t>
            </w:r>
          </w:p>
        </w:tc>
        <w:tc>
          <w:tcPr>
            <w:tcW w:w="8783" w:type="dxa"/>
          </w:tcPr>
          <w:p w14:paraId="728E6D0E" w14:textId="77777777" w:rsidR="00053D99" w:rsidRPr="009E6058" w:rsidRDefault="00053D99" w:rsidP="00163156">
            <w:pPr>
              <w:pStyle w:val="Default"/>
              <w:spacing w:after="30"/>
              <w:jc w:val="both"/>
              <w:rPr>
                <w:sz w:val="23"/>
                <w:szCs w:val="23"/>
                <w:lang w:val="en-US"/>
              </w:rPr>
            </w:pPr>
            <w:r>
              <w:rPr>
                <w:sz w:val="23"/>
                <w:szCs w:val="23"/>
                <w:lang w:val="en-US"/>
              </w:rPr>
              <w:t>Система визуального наблюдения.</w:t>
            </w:r>
          </w:p>
        </w:tc>
      </w:tr>
      <w:tr w:rsidR="00053D99" w14:paraId="4024CD71" w14:textId="77777777" w:rsidTr="00163156">
        <w:tc>
          <w:tcPr>
            <w:tcW w:w="562" w:type="dxa"/>
          </w:tcPr>
          <w:p w14:paraId="14832181" w14:textId="77777777" w:rsidR="00053D99" w:rsidRPr="009E6058" w:rsidRDefault="00053D99" w:rsidP="00163156">
            <w:pPr>
              <w:pStyle w:val="Default"/>
              <w:spacing w:after="30"/>
              <w:jc w:val="both"/>
              <w:rPr>
                <w:sz w:val="23"/>
                <w:szCs w:val="23"/>
                <w:lang w:val="en-US"/>
              </w:rPr>
            </w:pPr>
            <w:r>
              <w:rPr>
                <w:sz w:val="23"/>
                <w:szCs w:val="23"/>
                <w:lang w:val="en-US"/>
              </w:rPr>
              <w:t>44</w:t>
            </w:r>
          </w:p>
        </w:tc>
        <w:tc>
          <w:tcPr>
            <w:tcW w:w="8783" w:type="dxa"/>
          </w:tcPr>
          <w:p w14:paraId="05A904AB" w14:textId="77777777" w:rsidR="00053D99" w:rsidRPr="00C140C0" w:rsidRDefault="00053D99" w:rsidP="00163156">
            <w:pPr>
              <w:pStyle w:val="Default"/>
              <w:spacing w:after="30"/>
              <w:jc w:val="both"/>
              <w:rPr>
                <w:sz w:val="23"/>
                <w:szCs w:val="23"/>
              </w:rPr>
            </w:pPr>
            <w:r w:rsidRPr="00C140C0">
              <w:rPr>
                <w:sz w:val="23"/>
                <w:szCs w:val="23"/>
              </w:rPr>
              <w:t>ТСТК при проведении таможенного осмотра.</w:t>
            </w:r>
          </w:p>
        </w:tc>
      </w:tr>
      <w:tr w:rsidR="00053D99" w14:paraId="03301969" w14:textId="77777777" w:rsidTr="00163156">
        <w:tc>
          <w:tcPr>
            <w:tcW w:w="562" w:type="dxa"/>
          </w:tcPr>
          <w:p w14:paraId="5EEA402A" w14:textId="77777777" w:rsidR="00053D99" w:rsidRPr="009E6058" w:rsidRDefault="00053D99" w:rsidP="00163156">
            <w:pPr>
              <w:pStyle w:val="Default"/>
              <w:spacing w:after="30"/>
              <w:jc w:val="both"/>
              <w:rPr>
                <w:sz w:val="23"/>
                <w:szCs w:val="23"/>
                <w:lang w:val="en-US"/>
              </w:rPr>
            </w:pPr>
            <w:r>
              <w:rPr>
                <w:sz w:val="23"/>
                <w:szCs w:val="23"/>
                <w:lang w:val="en-US"/>
              </w:rPr>
              <w:t>45</w:t>
            </w:r>
          </w:p>
        </w:tc>
        <w:tc>
          <w:tcPr>
            <w:tcW w:w="8783" w:type="dxa"/>
          </w:tcPr>
          <w:p w14:paraId="5BAC7C79" w14:textId="77777777" w:rsidR="00053D99" w:rsidRPr="00C140C0" w:rsidRDefault="00053D99" w:rsidP="00163156">
            <w:pPr>
              <w:pStyle w:val="Default"/>
              <w:spacing w:after="30"/>
              <w:jc w:val="both"/>
              <w:rPr>
                <w:sz w:val="23"/>
                <w:szCs w:val="23"/>
              </w:rPr>
            </w:pPr>
            <w:r w:rsidRPr="00C140C0">
              <w:rPr>
                <w:sz w:val="23"/>
                <w:szCs w:val="23"/>
              </w:rPr>
              <w:t>ТСТК при проведении таможенного досмотра.</w:t>
            </w:r>
          </w:p>
        </w:tc>
      </w:tr>
      <w:tr w:rsidR="00053D99" w14:paraId="7066793C" w14:textId="77777777" w:rsidTr="00163156">
        <w:tc>
          <w:tcPr>
            <w:tcW w:w="562" w:type="dxa"/>
          </w:tcPr>
          <w:p w14:paraId="674B7063" w14:textId="77777777" w:rsidR="00053D99" w:rsidRPr="009E6058" w:rsidRDefault="00053D99" w:rsidP="00163156">
            <w:pPr>
              <w:pStyle w:val="Default"/>
              <w:spacing w:after="30"/>
              <w:jc w:val="both"/>
              <w:rPr>
                <w:sz w:val="23"/>
                <w:szCs w:val="23"/>
                <w:lang w:val="en-US"/>
              </w:rPr>
            </w:pPr>
            <w:r>
              <w:rPr>
                <w:sz w:val="23"/>
                <w:szCs w:val="23"/>
                <w:lang w:val="en-US"/>
              </w:rPr>
              <w:t>46</w:t>
            </w:r>
          </w:p>
        </w:tc>
        <w:tc>
          <w:tcPr>
            <w:tcW w:w="8783" w:type="dxa"/>
          </w:tcPr>
          <w:p w14:paraId="54237C5A" w14:textId="77777777" w:rsidR="00053D99" w:rsidRPr="009E6058" w:rsidRDefault="00053D99" w:rsidP="00163156">
            <w:pPr>
              <w:pStyle w:val="Default"/>
              <w:spacing w:after="30"/>
              <w:jc w:val="both"/>
              <w:rPr>
                <w:sz w:val="23"/>
                <w:szCs w:val="23"/>
                <w:lang w:val="en-US"/>
              </w:rPr>
            </w:pPr>
            <w:r>
              <w:rPr>
                <w:sz w:val="23"/>
                <w:szCs w:val="23"/>
                <w:lang w:val="en-US"/>
              </w:rPr>
              <w:t>ТСТК при осмотре багажа.</w:t>
            </w:r>
          </w:p>
        </w:tc>
      </w:tr>
      <w:tr w:rsidR="00053D99" w14:paraId="0F68FD97" w14:textId="77777777" w:rsidTr="00163156">
        <w:tc>
          <w:tcPr>
            <w:tcW w:w="562" w:type="dxa"/>
          </w:tcPr>
          <w:p w14:paraId="2645EC42" w14:textId="77777777" w:rsidR="00053D99" w:rsidRPr="009E6058" w:rsidRDefault="00053D99" w:rsidP="00163156">
            <w:pPr>
              <w:pStyle w:val="Default"/>
              <w:spacing w:after="30"/>
              <w:jc w:val="both"/>
              <w:rPr>
                <w:sz w:val="23"/>
                <w:szCs w:val="23"/>
                <w:lang w:val="en-US"/>
              </w:rPr>
            </w:pPr>
            <w:r>
              <w:rPr>
                <w:sz w:val="23"/>
                <w:szCs w:val="23"/>
                <w:lang w:val="en-US"/>
              </w:rPr>
              <w:t>47</w:t>
            </w:r>
          </w:p>
        </w:tc>
        <w:tc>
          <w:tcPr>
            <w:tcW w:w="8783" w:type="dxa"/>
          </w:tcPr>
          <w:p w14:paraId="63856462" w14:textId="77777777" w:rsidR="00053D99" w:rsidRPr="00C140C0" w:rsidRDefault="00053D99" w:rsidP="00163156">
            <w:pPr>
              <w:pStyle w:val="Default"/>
              <w:spacing w:after="30"/>
              <w:jc w:val="both"/>
              <w:rPr>
                <w:sz w:val="23"/>
                <w:szCs w:val="23"/>
              </w:rPr>
            </w:pPr>
            <w:r w:rsidRPr="00C140C0">
              <w:rPr>
                <w:sz w:val="23"/>
                <w:szCs w:val="23"/>
              </w:rPr>
              <w:t>Применение ТСТК при контроле перемещения в МПО.</w:t>
            </w:r>
          </w:p>
        </w:tc>
      </w:tr>
      <w:tr w:rsidR="00053D99" w14:paraId="673F3DCB" w14:textId="77777777" w:rsidTr="00163156">
        <w:tc>
          <w:tcPr>
            <w:tcW w:w="562" w:type="dxa"/>
          </w:tcPr>
          <w:p w14:paraId="49D5323E" w14:textId="77777777" w:rsidR="00053D99" w:rsidRPr="009E6058" w:rsidRDefault="00053D99" w:rsidP="00163156">
            <w:pPr>
              <w:pStyle w:val="Default"/>
              <w:spacing w:after="30"/>
              <w:jc w:val="both"/>
              <w:rPr>
                <w:sz w:val="23"/>
                <w:szCs w:val="23"/>
                <w:lang w:val="en-US"/>
              </w:rPr>
            </w:pPr>
            <w:r>
              <w:rPr>
                <w:sz w:val="23"/>
                <w:szCs w:val="23"/>
                <w:lang w:val="en-US"/>
              </w:rPr>
              <w:t>48</w:t>
            </w:r>
          </w:p>
        </w:tc>
        <w:tc>
          <w:tcPr>
            <w:tcW w:w="8783" w:type="dxa"/>
          </w:tcPr>
          <w:p w14:paraId="12F54AB2" w14:textId="77777777" w:rsidR="00053D99" w:rsidRPr="009E6058" w:rsidRDefault="00053D99" w:rsidP="00163156">
            <w:pPr>
              <w:pStyle w:val="Default"/>
              <w:spacing w:after="30"/>
              <w:jc w:val="both"/>
              <w:rPr>
                <w:sz w:val="23"/>
                <w:szCs w:val="23"/>
                <w:lang w:val="en-US"/>
              </w:rPr>
            </w:pPr>
            <w:r>
              <w:rPr>
                <w:sz w:val="23"/>
                <w:szCs w:val="23"/>
                <w:lang w:val="en-US"/>
              </w:rPr>
              <w:t>Досмотровый инструмент.</w:t>
            </w:r>
          </w:p>
        </w:tc>
      </w:tr>
      <w:tr w:rsidR="00053D99" w14:paraId="3A777A8C" w14:textId="77777777" w:rsidTr="00163156">
        <w:tc>
          <w:tcPr>
            <w:tcW w:w="562" w:type="dxa"/>
          </w:tcPr>
          <w:p w14:paraId="00327841" w14:textId="77777777" w:rsidR="00053D99" w:rsidRPr="009E6058" w:rsidRDefault="00053D99" w:rsidP="00163156">
            <w:pPr>
              <w:pStyle w:val="Default"/>
              <w:spacing w:after="30"/>
              <w:jc w:val="both"/>
              <w:rPr>
                <w:sz w:val="23"/>
                <w:szCs w:val="23"/>
                <w:lang w:val="en-US"/>
              </w:rPr>
            </w:pPr>
            <w:r>
              <w:rPr>
                <w:sz w:val="23"/>
                <w:szCs w:val="23"/>
                <w:lang w:val="en-US"/>
              </w:rPr>
              <w:t>49</w:t>
            </w:r>
          </w:p>
        </w:tc>
        <w:tc>
          <w:tcPr>
            <w:tcW w:w="8783" w:type="dxa"/>
          </w:tcPr>
          <w:p w14:paraId="2B3C117C" w14:textId="77777777" w:rsidR="00053D99" w:rsidRPr="009E6058" w:rsidRDefault="00053D99" w:rsidP="00163156">
            <w:pPr>
              <w:pStyle w:val="Default"/>
              <w:spacing w:after="30"/>
              <w:jc w:val="both"/>
              <w:rPr>
                <w:sz w:val="23"/>
                <w:szCs w:val="23"/>
                <w:lang w:val="en-US"/>
              </w:rPr>
            </w:pPr>
            <w:r>
              <w:rPr>
                <w:sz w:val="23"/>
                <w:szCs w:val="23"/>
                <w:lang w:val="en-US"/>
              </w:rPr>
              <w:t>Рентгенотелевизионная техника.</w:t>
            </w:r>
          </w:p>
        </w:tc>
      </w:tr>
      <w:tr w:rsidR="00053D99" w14:paraId="058D9FD0" w14:textId="77777777" w:rsidTr="00163156">
        <w:tc>
          <w:tcPr>
            <w:tcW w:w="562" w:type="dxa"/>
          </w:tcPr>
          <w:p w14:paraId="14A50D13" w14:textId="77777777" w:rsidR="00053D99" w:rsidRPr="009E6058" w:rsidRDefault="00053D99" w:rsidP="00163156">
            <w:pPr>
              <w:pStyle w:val="Default"/>
              <w:spacing w:after="30"/>
              <w:jc w:val="both"/>
              <w:rPr>
                <w:sz w:val="23"/>
                <w:szCs w:val="23"/>
                <w:lang w:val="en-US"/>
              </w:rPr>
            </w:pPr>
            <w:r>
              <w:rPr>
                <w:sz w:val="23"/>
                <w:szCs w:val="23"/>
                <w:lang w:val="en-US"/>
              </w:rPr>
              <w:t>50</w:t>
            </w:r>
          </w:p>
        </w:tc>
        <w:tc>
          <w:tcPr>
            <w:tcW w:w="8783" w:type="dxa"/>
          </w:tcPr>
          <w:p w14:paraId="1AF35EEE" w14:textId="77777777" w:rsidR="00053D99" w:rsidRPr="00C140C0" w:rsidRDefault="00053D99" w:rsidP="00163156">
            <w:pPr>
              <w:pStyle w:val="Default"/>
              <w:spacing w:after="30"/>
              <w:jc w:val="both"/>
              <w:rPr>
                <w:sz w:val="23"/>
                <w:szCs w:val="23"/>
              </w:rPr>
            </w:pPr>
            <w:r w:rsidRPr="00C140C0">
              <w:rPr>
                <w:sz w:val="23"/>
                <w:szCs w:val="23"/>
              </w:rPr>
              <w:t>Применение ИДК при перемещении товаров через таможенную границу в контейнерах.</w:t>
            </w:r>
          </w:p>
        </w:tc>
      </w:tr>
      <w:tr w:rsidR="00053D99" w14:paraId="4AB8DAB7" w14:textId="77777777" w:rsidTr="00163156">
        <w:tc>
          <w:tcPr>
            <w:tcW w:w="562" w:type="dxa"/>
          </w:tcPr>
          <w:p w14:paraId="2538AFC1" w14:textId="77777777" w:rsidR="00053D99" w:rsidRPr="009E6058" w:rsidRDefault="00053D99" w:rsidP="00163156">
            <w:pPr>
              <w:pStyle w:val="Default"/>
              <w:spacing w:after="30"/>
              <w:jc w:val="both"/>
              <w:rPr>
                <w:sz w:val="23"/>
                <w:szCs w:val="23"/>
                <w:lang w:val="en-US"/>
              </w:rPr>
            </w:pPr>
            <w:r>
              <w:rPr>
                <w:sz w:val="23"/>
                <w:szCs w:val="23"/>
                <w:lang w:val="en-US"/>
              </w:rPr>
              <w:t>51</w:t>
            </w:r>
          </w:p>
        </w:tc>
        <w:tc>
          <w:tcPr>
            <w:tcW w:w="8783" w:type="dxa"/>
          </w:tcPr>
          <w:p w14:paraId="0ABB33A4" w14:textId="77777777" w:rsidR="00053D99" w:rsidRPr="00C140C0" w:rsidRDefault="00053D99" w:rsidP="00163156">
            <w:pPr>
              <w:pStyle w:val="Default"/>
              <w:spacing w:after="30"/>
              <w:jc w:val="both"/>
              <w:rPr>
                <w:sz w:val="23"/>
                <w:szCs w:val="23"/>
              </w:rPr>
            </w:pPr>
            <w:r w:rsidRPr="00C140C0">
              <w:rPr>
                <w:sz w:val="23"/>
                <w:szCs w:val="23"/>
              </w:rPr>
              <w:t>Особенности таможенного контроля судов загранплавания.</w:t>
            </w:r>
          </w:p>
        </w:tc>
      </w:tr>
      <w:tr w:rsidR="00053D99" w14:paraId="57AF2424" w14:textId="77777777" w:rsidTr="00163156">
        <w:tc>
          <w:tcPr>
            <w:tcW w:w="562" w:type="dxa"/>
          </w:tcPr>
          <w:p w14:paraId="30AB8AE7" w14:textId="77777777" w:rsidR="00053D99" w:rsidRPr="009E6058" w:rsidRDefault="00053D99" w:rsidP="00163156">
            <w:pPr>
              <w:pStyle w:val="Default"/>
              <w:spacing w:after="30"/>
              <w:jc w:val="both"/>
              <w:rPr>
                <w:sz w:val="23"/>
                <w:szCs w:val="23"/>
                <w:lang w:val="en-US"/>
              </w:rPr>
            </w:pPr>
            <w:r>
              <w:rPr>
                <w:sz w:val="23"/>
                <w:szCs w:val="23"/>
                <w:lang w:val="en-US"/>
              </w:rPr>
              <w:t>52</w:t>
            </w:r>
          </w:p>
        </w:tc>
        <w:tc>
          <w:tcPr>
            <w:tcW w:w="8783" w:type="dxa"/>
          </w:tcPr>
          <w:p w14:paraId="3FFC9363" w14:textId="77777777" w:rsidR="00053D99" w:rsidRPr="00C140C0" w:rsidRDefault="00053D99" w:rsidP="00163156">
            <w:pPr>
              <w:pStyle w:val="Default"/>
              <w:spacing w:after="30"/>
              <w:jc w:val="both"/>
              <w:rPr>
                <w:sz w:val="23"/>
                <w:szCs w:val="23"/>
              </w:rPr>
            </w:pPr>
            <w:r w:rsidRPr="00C140C0">
              <w:rPr>
                <w:sz w:val="23"/>
                <w:szCs w:val="23"/>
              </w:rPr>
              <w:t>Особенности таможенного контроля железнодорожного подвижного состава.</w:t>
            </w:r>
          </w:p>
        </w:tc>
      </w:tr>
      <w:tr w:rsidR="00053D99" w14:paraId="154361CB" w14:textId="77777777" w:rsidTr="00163156">
        <w:tc>
          <w:tcPr>
            <w:tcW w:w="562" w:type="dxa"/>
          </w:tcPr>
          <w:p w14:paraId="750A577C" w14:textId="77777777" w:rsidR="00053D99" w:rsidRPr="009E6058" w:rsidRDefault="00053D99" w:rsidP="00163156">
            <w:pPr>
              <w:pStyle w:val="Default"/>
              <w:spacing w:after="30"/>
              <w:jc w:val="both"/>
              <w:rPr>
                <w:sz w:val="23"/>
                <w:szCs w:val="23"/>
                <w:lang w:val="en-US"/>
              </w:rPr>
            </w:pPr>
            <w:r>
              <w:rPr>
                <w:sz w:val="23"/>
                <w:szCs w:val="23"/>
                <w:lang w:val="en-US"/>
              </w:rPr>
              <w:t>53</w:t>
            </w:r>
          </w:p>
        </w:tc>
        <w:tc>
          <w:tcPr>
            <w:tcW w:w="8783" w:type="dxa"/>
          </w:tcPr>
          <w:p w14:paraId="28CB2B28" w14:textId="77777777" w:rsidR="00053D99" w:rsidRPr="00C140C0" w:rsidRDefault="00053D99" w:rsidP="00163156">
            <w:pPr>
              <w:pStyle w:val="Default"/>
              <w:spacing w:after="30"/>
              <w:jc w:val="both"/>
              <w:rPr>
                <w:sz w:val="23"/>
                <w:szCs w:val="23"/>
              </w:rPr>
            </w:pPr>
            <w:r w:rsidRPr="00C140C0">
              <w:rPr>
                <w:sz w:val="23"/>
                <w:szCs w:val="23"/>
              </w:rPr>
              <w:t>Особенности таможенного контроля автотранспортных средств международной перевозки.</w:t>
            </w:r>
          </w:p>
        </w:tc>
      </w:tr>
      <w:tr w:rsidR="00053D99" w14:paraId="17338E10" w14:textId="77777777" w:rsidTr="00163156">
        <w:tc>
          <w:tcPr>
            <w:tcW w:w="562" w:type="dxa"/>
          </w:tcPr>
          <w:p w14:paraId="550B6E6E" w14:textId="77777777" w:rsidR="00053D99" w:rsidRPr="009E6058" w:rsidRDefault="00053D99" w:rsidP="00163156">
            <w:pPr>
              <w:pStyle w:val="Default"/>
              <w:spacing w:after="30"/>
              <w:jc w:val="both"/>
              <w:rPr>
                <w:sz w:val="23"/>
                <w:szCs w:val="23"/>
                <w:lang w:val="en-US"/>
              </w:rPr>
            </w:pPr>
            <w:r>
              <w:rPr>
                <w:sz w:val="23"/>
                <w:szCs w:val="23"/>
                <w:lang w:val="en-US"/>
              </w:rPr>
              <w:t>54</w:t>
            </w:r>
          </w:p>
        </w:tc>
        <w:tc>
          <w:tcPr>
            <w:tcW w:w="8783" w:type="dxa"/>
          </w:tcPr>
          <w:p w14:paraId="329848F4" w14:textId="77777777" w:rsidR="00053D99" w:rsidRPr="00C140C0" w:rsidRDefault="00053D99" w:rsidP="00163156">
            <w:pPr>
              <w:pStyle w:val="Default"/>
              <w:spacing w:after="30"/>
              <w:jc w:val="both"/>
              <w:rPr>
                <w:sz w:val="23"/>
                <w:szCs w:val="23"/>
              </w:rPr>
            </w:pPr>
            <w:r w:rsidRPr="00C140C0">
              <w:rPr>
                <w:sz w:val="23"/>
                <w:szCs w:val="23"/>
              </w:rPr>
              <w:t>Особенности таможенного контроля воздушных судов.</w:t>
            </w:r>
          </w:p>
        </w:tc>
      </w:tr>
      <w:tr w:rsidR="00053D99" w14:paraId="5169B40A" w14:textId="77777777" w:rsidTr="00163156">
        <w:tc>
          <w:tcPr>
            <w:tcW w:w="562" w:type="dxa"/>
          </w:tcPr>
          <w:p w14:paraId="2FDDB1FD" w14:textId="77777777" w:rsidR="00053D99" w:rsidRPr="009E6058" w:rsidRDefault="00053D99" w:rsidP="00163156">
            <w:pPr>
              <w:pStyle w:val="Default"/>
              <w:spacing w:after="30"/>
              <w:jc w:val="both"/>
              <w:rPr>
                <w:sz w:val="23"/>
                <w:szCs w:val="23"/>
                <w:lang w:val="en-US"/>
              </w:rPr>
            </w:pPr>
            <w:r>
              <w:rPr>
                <w:sz w:val="23"/>
                <w:szCs w:val="23"/>
                <w:lang w:val="en-US"/>
              </w:rPr>
              <w:t>55</w:t>
            </w:r>
          </w:p>
        </w:tc>
        <w:tc>
          <w:tcPr>
            <w:tcW w:w="8783" w:type="dxa"/>
          </w:tcPr>
          <w:p w14:paraId="6701F6E6" w14:textId="77777777" w:rsidR="00053D99" w:rsidRPr="009E6058" w:rsidRDefault="00053D99" w:rsidP="00163156">
            <w:pPr>
              <w:pStyle w:val="Default"/>
              <w:spacing w:after="30"/>
              <w:jc w:val="both"/>
              <w:rPr>
                <w:sz w:val="23"/>
                <w:szCs w:val="23"/>
                <w:lang w:val="en-US"/>
              </w:rPr>
            </w:pPr>
            <w:r>
              <w:rPr>
                <w:sz w:val="23"/>
                <w:szCs w:val="23"/>
                <w:lang w:val="en-US"/>
              </w:rPr>
              <w:t>Таможенная проверка: общие положения.</w:t>
            </w:r>
          </w:p>
        </w:tc>
      </w:tr>
    </w:tbl>
    <w:p w14:paraId="5F2CBF58" w14:textId="77777777" w:rsidR="00053D99" w:rsidRDefault="00053D99" w:rsidP="00053D99">
      <w:pPr>
        <w:pStyle w:val="Default"/>
        <w:spacing w:after="30"/>
        <w:jc w:val="both"/>
        <w:rPr>
          <w:sz w:val="23"/>
          <w:szCs w:val="23"/>
        </w:rPr>
      </w:pPr>
    </w:p>
    <w:p w14:paraId="52B57965" w14:textId="77777777" w:rsidR="00053D99" w:rsidRPr="00853C95" w:rsidRDefault="00053D99" w:rsidP="00053D99">
      <w:pPr>
        <w:pStyle w:val="2"/>
        <w:jc w:val="center"/>
        <w:rPr>
          <w:rFonts w:ascii="Times New Roman" w:hAnsi="Times New Roman" w:cs="Times New Roman"/>
          <w:b/>
          <w:color w:val="auto"/>
          <w:sz w:val="28"/>
          <w:szCs w:val="28"/>
        </w:rPr>
      </w:pPr>
      <w:bookmarkStart w:id="20" w:name="_Toc207805452"/>
      <w:r w:rsidRPr="00853C95">
        <w:rPr>
          <w:rFonts w:ascii="Times New Roman" w:hAnsi="Times New Roman" w:cs="Times New Roman"/>
          <w:b/>
          <w:color w:val="auto"/>
          <w:sz w:val="28"/>
          <w:szCs w:val="28"/>
        </w:rPr>
        <w:t>1.2 Темы письменных работ</w:t>
      </w:r>
      <w:bookmarkEnd w:id="20"/>
    </w:p>
    <w:p w14:paraId="16FEFD26" w14:textId="77777777" w:rsidR="00053D99" w:rsidRPr="007E6725" w:rsidRDefault="00053D99" w:rsidP="00053D99">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53D99" w14:paraId="6826C2AF" w14:textId="77777777" w:rsidTr="00163156">
        <w:tc>
          <w:tcPr>
            <w:tcW w:w="562" w:type="dxa"/>
          </w:tcPr>
          <w:p w14:paraId="4F424C08" w14:textId="77777777" w:rsidR="00053D99" w:rsidRPr="009E6058" w:rsidRDefault="00053D99" w:rsidP="00163156">
            <w:pPr>
              <w:pStyle w:val="Default"/>
              <w:spacing w:after="30"/>
              <w:jc w:val="both"/>
              <w:rPr>
                <w:sz w:val="23"/>
                <w:szCs w:val="23"/>
                <w:lang w:val="en-US"/>
              </w:rPr>
            </w:pPr>
            <w:r>
              <w:rPr>
                <w:sz w:val="23"/>
                <w:szCs w:val="23"/>
                <w:lang w:val="en-US"/>
              </w:rPr>
              <w:t>1</w:t>
            </w:r>
          </w:p>
        </w:tc>
        <w:tc>
          <w:tcPr>
            <w:tcW w:w="8783" w:type="dxa"/>
          </w:tcPr>
          <w:p w14:paraId="3D6BB5B5"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транспортных средств международной перевозки – автомобильный транспорт</w:t>
            </w:r>
          </w:p>
        </w:tc>
      </w:tr>
      <w:tr w:rsidR="00053D99" w14:paraId="702F7677" w14:textId="77777777" w:rsidTr="00163156">
        <w:tc>
          <w:tcPr>
            <w:tcW w:w="562" w:type="dxa"/>
          </w:tcPr>
          <w:p w14:paraId="32079CED" w14:textId="77777777" w:rsidR="00053D99" w:rsidRPr="009E6058" w:rsidRDefault="00053D99" w:rsidP="00163156">
            <w:pPr>
              <w:pStyle w:val="Default"/>
              <w:spacing w:after="30"/>
              <w:jc w:val="both"/>
              <w:rPr>
                <w:sz w:val="23"/>
                <w:szCs w:val="23"/>
                <w:lang w:val="en-US"/>
              </w:rPr>
            </w:pPr>
            <w:r>
              <w:rPr>
                <w:sz w:val="23"/>
                <w:szCs w:val="23"/>
                <w:lang w:val="en-US"/>
              </w:rPr>
              <w:t>2</w:t>
            </w:r>
          </w:p>
        </w:tc>
        <w:tc>
          <w:tcPr>
            <w:tcW w:w="8783" w:type="dxa"/>
          </w:tcPr>
          <w:p w14:paraId="691BF268"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Категорирование участников ВЭД: отраслевой и автоматизированный подходы</w:t>
            </w:r>
          </w:p>
        </w:tc>
      </w:tr>
      <w:tr w:rsidR="00053D99" w14:paraId="4CF2B1A4" w14:textId="77777777" w:rsidTr="00163156">
        <w:tc>
          <w:tcPr>
            <w:tcW w:w="562" w:type="dxa"/>
          </w:tcPr>
          <w:p w14:paraId="67E0A8A4" w14:textId="77777777" w:rsidR="00053D99" w:rsidRPr="009E6058" w:rsidRDefault="00053D99" w:rsidP="00163156">
            <w:pPr>
              <w:pStyle w:val="Default"/>
              <w:spacing w:after="30"/>
              <w:jc w:val="both"/>
              <w:rPr>
                <w:sz w:val="23"/>
                <w:szCs w:val="23"/>
                <w:lang w:val="en-US"/>
              </w:rPr>
            </w:pPr>
            <w:r>
              <w:rPr>
                <w:sz w:val="23"/>
                <w:szCs w:val="23"/>
                <w:lang w:val="en-US"/>
              </w:rPr>
              <w:t>3</w:t>
            </w:r>
          </w:p>
        </w:tc>
        <w:tc>
          <w:tcPr>
            <w:tcW w:w="8783" w:type="dxa"/>
          </w:tcPr>
          <w:p w14:paraId="30B28DB2"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Методы выявления контрафактных и фальсифицированных товаров</w:t>
            </w:r>
          </w:p>
        </w:tc>
      </w:tr>
      <w:tr w:rsidR="00053D99" w14:paraId="7DB4CB9B" w14:textId="77777777" w:rsidTr="00163156">
        <w:tc>
          <w:tcPr>
            <w:tcW w:w="562" w:type="dxa"/>
          </w:tcPr>
          <w:p w14:paraId="1595C177" w14:textId="77777777" w:rsidR="00053D99" w:rsidRPr="009E6058" w:rsidRDefault="00053D99" w:rsidP="00163156">
            <w:pPr>
              <w:pStyle w:val="Default"/>
              <w:spacing w:after="30"/>
              <w:jc w:val="both"/>
              <w:rPr>
                <w:sz w:val="23"/>
                <w:szCs w:val="23"/>
                <w:lang w:val="en-US"/>
              </w:rPr>
            </w:pPr>
            <w:r>
              <w:rPr>
                <w:sz w:val="23"/>
                <w:szCs w:val="23"/>
                <w:lang w:val="en-US"/>
              </w:rPr>
              <w:t>4</w:t>
            </w:r>
          </w:p>
        </w:tc>
        <w:tc>
          <w:tcPr>
            <w:tcW w:w="8783" w:type="dxa"/>
          </w:tcPr>
          <w:p w14:paraId="2D2BA063"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Действия должностных лиц таможенных органов при принятии решения о проведении таможенного досмотра</w:t>
            </w:r>
          </w:p>
        </w:tc>
      </w:tr>
      <w:tr w:rsidR="00053D99" w14:paraId="4326AF45" w14:textId="77777777" w:rsidTr="00163156">
        <w:tc>
          <w:tcPr>
            <w:tcW w:w="562" w:type="dxa"/>
          </w:tcPr>
          <w:p w14:paraId="1BF3EAC1" w14:textId="77777777" w:rsidR="00053D99" w:rsidRPr="009E6058" w:rsidRDefault="00053D99" w:rsidP="00163156">
            <w:pPr>
              <w:pStyle w:val="Default"/>
              <w:spacing w:after="30"/>
              <w:jc w:val="both"/>
              <w:rPr>
                <w:sz w:val="23"/>
                <w:szCs w:val="23"/>
                <w:lang w:val="en-US"/>
              </w:rPr>
            </w:pPr>
            <w:r>
              <w:rPr>
                <w:sz w:val="23"/>
                <w:szCs w:val="23"/>
                <w:lang w:val="en-US"/>
              </w:rPr>
              <w:t>5</w:t>
            </w:r>
          </w:p>
        </w:tc>
        <w:tc>
          <w:tcPr>
            <w:tcW w:w="8783" w:type="dxa"/>
          </w:tcPr>
          <w:p w14:paraId="7781A1BC"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применения системы управления рисками при таможенном контроле физических лиц</w:t>
            </w:r>
          </w:p>
        </w:tc>
      </w:tr>
      <w:tr w:rsidR="00053D99" w14:paraId="0CCEAAB7" w14:textId="77777777" w:rsidTr="00163156">
        <w:tc>
          <w:tcPr>
            <w:tcW w:w="562" w:type="dxa"/>
          </w:tcPr>
          <w:p w14:paraId="3E1EBB37" w14:textId="77777777" w:rsidR="00053D99" w:rsidRPr="009E6058" w:rsidRDefault="00053D99" w:rsidP="00163156">
            <w:pPr>
              <w:pStyle w:val="Default"/>
              <w:spacing w:after="30"/>
              <w:jc w:val="both"/>
              <w:rPr>
                <w:sz w:val="23"/>
                <w:szCs w:val="23"/>
                <w:lang w:val="en-US"/>
              </w:rPr>
            </w:pPr>
            <w:r>
              <w:rPr>
                <w:sz w:val="23"/>
                <w:szCs w:val="23"/>
                <w:lang w:val="en-US"/>
              </w:rPr>
              <w:t>6</w:t>
            </w:r>
          </w:p>
        </w:tc>
        <w:tc>
          <w:tcPr>
            <w:tcW w:w="8783" w:type="dxa"/>
          </w:tcPr>
          <w:p w14:paraId="3C00FBF5"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товаров, содержащих объекты интеллектуальной собственности</w:t>
            </w:r>
          </w:p>
        </w:tc>
      </w:tr>
      <w:tr w:rsidR="00053D99" w14:paraId="390F61B7" w14:textId="77777777" w:rsidTr="00163156">
        <w:tc>
          <w:tcPr>
            <w:tcW w:w="562" w:type="dxa"/>
          </w:tcPr>
          <w:p w14:paraId="6F77F79C" w14:textId="77777777" w:rsidR="00053D99" w:rsidRPr="009E6058" w:rsidRDefault="00053D99" w:rsidP="00163156">
            <w:pPr>
              <w:pStyle w:val="Default"/>
              <w:spacing w:after="30"/>
              <w:jc w:val="both"/>
              <w:rPr>
                <w:sz w:val="23"/>
                <w:szCs w:val="23"/>
                <w:lang w:val="en-US"/>
              </w:rPr>
            </w:pPr>
            <w:r>
              <w:rPr>
                <w:sz w:val="23"/>
                <w:szCs w:val="23"/>
                <w:lang w:val="en-US"/>
              </w:rPr>
              <w:t>7</w:t>
            </w:r>
          </w:p>
        </w:tc>
        <w:tc>
          <w:tcPr>
            <w:tcW w:w="8783" w:type="dxa"/>
          </w:tcPr>
          <w:p w14:paraId="6863004C"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за перемещением через таможенную границу опасных грузов</w:t>
            </w:r>
          </w:p>
        </w:tc>
      </w:tr>
      <w:tr w:rsidR="00053D99" w14:paraId="218BE8FD" w14:textId="77777777" w:rsidTr="00163156">
        <w:tc>
          <w:tcPr>
            <w:tcW w:w="562" w:type="dxa"/>
          </w:tcPr>
          <w:p w14:paraId="1E2477DC" w14:textId="77777777" w:rsidR="00053D99" w:rsidRPr="009E6058" w:rsidRDefault="00053D99" w:rsidP="00163156">
            <w:pPr>
              <w:pStyle w:val="Default"/>
              <w:spacing w:after="30"/>
              <w:jc w:val="both"/>
              <w:rPr>
                <w:sz w:val="23"/>
                <w:szCs w:val="23"/>
                <w:lang w:val="en-US"/>
              </w:rPr>
            </w:pPr>
            <w:r>
              <w:rPr>
                <w:sz w:val="23"/>
                <w:szCs w:val="23"/>
                <w:lang w:val="en-US"/>
              </w:rPr>
              <w:t>8</w:t>
            </w:r>
          </w:p>
        </w:tc>
        <w:tc>
          <w:tcPr>
            <w:tcW w:w="8783" w:type="dxa"/>
          </w:tcPr>
          <w:p w14:paraId="7816E63F"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перемещением через таможенную границу культурных ценностей</w:t>
            </w:r>
          </w:p>
        </w:tc>
      </w:tr>
      <w:tr w:rsidR="00053D99" w14:paraId="6437C33B" w14:textId="77777777" w:rsidTr="00163156">
        <w:tc>
          <w:tcPr>
            <w:tcW w:w="562" w:type="dxa"/>
          </w:tcPr>
          <w:p w14:paraId="0F75ED2F" w14:textId="77777777" w:rsidR="00053D99" w:rsidRPr="009E6058" w:rsidRDefault="00053D99" w:rsidP="00163156">
            <w:pPr>
              <w:pStyle w:val="Default"/>
              <w:spacing w:after="30"/>
              <w:jc w:val="both"/>
              <w:rPr>
                <w:sz w:val="23"/>
                <w:szCs w:val="23"/>
                <w:lang w:val="en-US"/>
              </w:rPr>
            </w:pPr>
            <w:r>
              <w:rPr>
                <w:sz w:val="23"/>
                <w:szCs w:val="23"/>
                <w:lang w:val="en-US"/>
              </w:rPr>
              <w:t>9</w:t>
            </w:r>
          </w:p>
        </w:tc>
        <w:tc>
          <w:tcPr>
            <w:tcW w:w="8783" w:type="dxa"/>
          </w:tcPr>
          <w:p w14:paraId="3A18CB30"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Зарубежный опыт применения инспекционно-досмотровых комплексов</w:t>
            </w:r>
          </w:p>
        </w:tc>
      </w:tr>
      <w:tr w:rsidR="00053D99" w14:paraId="37CB33ED" w14:textId="77777777" w:rsidTr="00163156">
        <w:tc>
          <w:tcPr>
            <w:tcW w:w="562" w:type="dxa"/>
          </w:tcPr>
          <w:p w14:paraId="4A49A39F" w14:textId="77777777" w:rsidR="00053D99" w:rsidRPr="009E6058" w:rsidRDefault="00053D99" w:rsidP="00163156">
            <w:pPr>
              <w:pStyle w:val="Default"/>
              <w:spacing w:after="30"/>
              <w:jc w:val="both"/>
              <w:rPr>
                <w:sz w:val="23"/>
                <w:szCs w:val="23"/>
                <w:lang w:val="en-US"/>
              </w:rPr>
            </w:pPr>
            <w:r>
              <w:rPr>
                <w:sz w:val="23"/>
                <w:szCs w:val="23"/>
                <w:lang w:val="en-US"/>
              </w:rPr>
              <w:t>10</w:t>
            </w:r>
          </w:p>
        </w:tc>
        <w:tc>
          <w:tcPr>
            <w:tcW w:w="8783" w:type="dxa"/>
          </w:tcPr>
          <w:p w14:paraId="0616E7E7"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Современные средства идентификации товаров для таможенных целей</w:t>
            </w:r>
          </w:p>
        </w:tc>
      </w:tr>
      <w:tr w:rsidR="00053D99" w14:paraId="42E3EAA9" w14:textId="77777777" w:rsidTr="00163156">
        <w:tc>
          <w:tcPr>
            <w:tcW w:w="562" w:type="dxa"/>
          </w:tcPr>
          <w:p w14:paraId="0993EEFB" w14:textId="77777777" w:rsidR="00053D99" w:rsidRPr="009E6058" w:rsidRDefault="00053D99" w:rsidP="00163156">
            <w:pPr>
              <w:pStyle w:val="Default"/>
              <w:spacing w:after="30"/>
              <w:jc w:val="both"/>
              <w:rPr>
                <w:sz w:val="23"/>
                <w:szCs w:val="23"/>
                <w:lang w:val="en-US"/>
              </w:rPr>
            </w:pPr>
            <w:r>
              <w:rPr>
                <w:sz w:val="23"/>
                <w:szCs w:val="23"/>
                <w:lang w:val="en-US"/>
              </w:rPr>
              <w:t>11</w:t>
            </w:r>
          </w:p>
        </w:tc>
        <w:tc>
          <w:tcPr>
            <w:tcW w:w="8783" w:type="dxa"/>
          </w:tcPr>
          <w:p w14:paraId="0B43CB89" w14:textId="77777777" w:rsidR="00053D99" w:rsidRPr="00C140C0" w:rsidRDefault="00053D99" w:rsidP="00163156">
            <w:pPr>
              <w:pStyle w:val="Default"/>
              <w:spacing w:after="30"/>
              <w:jc w:val="both"/>
              <w:rPr>
                <w:sz w:val="23"/>
                <w:szCs w:val="23"/>
              </w:rPr>
            </w:pPr>
            <w:r w:rsidRPr="00C140C0">
              <w:rPr>
                <w:sz w:val="23"/>
                <w:szCs w:val="23"/>
              </w:rPr>
              <w:t xml:space="preserve">Организационно-правовые основы проведения таможенного контроля: Особенности </w:t>
            </w:r>
            <w:r w:rsidRPr="00C140C0">
              <w:rPr>
                <w:sz w:val="23"/>
                <w:szCs w:val="23"/>
              </w:rPr>
              <w:lastRenderedPageBreak/>
              <w:t>применения служебных собак при проведении таможенного контроля</w:t>
            </w:r>
          </w:p>
        </w:tc>
      </w:tr>
      <w:tr w:rsidR="00053D99" w14:paraId="480E2CA8" w14:textId="77777777" w:rsidTr="00163156">
        <w:tc>
          <w:tcPr>
            <w:tcW w:w="562" w:type="dxa"/>
          </w:tcPr>
          <w:p w14:paraId="3CAE2F75" w14:textId="77777777" w:rsidR="00053D99" w:rsidRPr="009E6058" w:rsidRDefault="00053D99" w:rsidP="00163156">
            <w:pPr>
              <w:pStyle w:val="Default"/>
              <w:spacing w:after="30"/>
              <w:jc w:val="both"/>
              <w:rPr>
                <w:sz w:val="23"/>
                <w:szCs w:val="23"/>
                <w:lang w:val="en-US"/>
              </w:rPr>
            </w:pPr>
            <w:r>
              <w:rPr>
                <w:sz w:val="23"/>
                <w:szCs w:val="23"/>
                <w:lang w:val="en-US"/>
              </w:rPr>
              <w:lastRenderedPageBreak/>
              <w:t>12</w:t>
            </w:r>
          </w:p>
        </w:tc>
        <w:tc>
          <w:tcPr>
            <w:tcW w:w="8783" w:type="dxa"/>
          </w:tcPr>
          <w:p w14:paraId="015F8216"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Особенности таможенного контроля делящихся и радиоактивных материалов</w:t>
            </w:r>
          </w:p>
        </w:tc>
      </w:tr>
      <w:tr w:rsidR="00053D99" w14:paraId="2700547C" w14:textId="77777777" w:rsidTr="00163156">
        <w:tc>
          <w:tcPr>
            <w:tcW w:w="562" w:type="dxa"/>
          </w:tcPr>
          <w:p w14:paraId="62D3F861" w14:textId="77777777" w:rsidR="00053D99" w:rsidRPr="009E6058" w:rsidRDefault="00053D99" w:rsidP="00163156">
            <w:pPr>
              <w:pStyle w:val="Default"/>
              <w:spacing w:after="30"/>
              <w:jc w:val="both"/>
              <w:rPr>
                <w:sz w:val="23"/>
                <w:szCs w:val="23"/>
                <w:lang w:val="en-US"/>
              </w:rPr>
            </w:pPr>
            <w:r>
              <w:rPr>
                <w:sz w:val="23"/>
                <w:szCs w:val="23"/>
                <w:lang w:val="en-US"/>
              </w:rPr>
              <w:t>13</w:t>
            </w:r>
          </w:p>
        </w:tc>
        <w:tc>
          <w:tcPr>
            <w:tcW w:w="8783" w:type="dxa"/>
          </w:tcPr>
          <w:p w14:paraId="78EC9440"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товаров, перемещаемых в международных почтовых отправлениях</w:t>
            </w:r>
          </w:p>
        </w:tc>
      </w:tr>
      <w:tr w:rsidR="00053D99" w14:paraId="7E848201" w14:textId="77777777" w:rsidTr="00163156">
        <w:tc>
          <w:tcPr>
            <w:tcW w:w="562" w:type="dxa"/>
          </w:tcPr>
          <w:p w14:paraId="52B5EED7" w14:textId="77777777" w:rsidR="00053D99" w:rsidRPr="009E6058" w:rsidRDefault="00053D99" w:rsidP="00163156">
            <w:pPr>
              <w:pStyle w:val="Default"/>
              <w:spacing w:after="30"/>
              <w:jc w:val="both"/>
              <w:rPr>
                <w:sz w:val="23"/>
                <w:szCs w:val="23"/>
                <w:lang w:val="en-US"/>
              </w:rPr>
            </w:pPr>
            <w:r>
              <w:rPr>
                <w:sz w:val="23"/>
                <w:szCs w:val="23"/>
                <w:lang w:val="en-US"/>
              </w:rPr>
              <w:t>14</w:t>
            </w:r>
          </w:p>
        </w:tc>
        <w:tc>
          <w:tcPr>
            <w:tcW w:w="8783" w:type="dxa"/>
          </w:tcPr>
          <w:p w14:paraId="2898871F"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в отношении интернет-товаров, доставляемых перевозчиками в адрес физических лиц</w:t>
            </w:r>
          </w:p>
        </w:tc>
      </w:tr>
      <w:tr w:rsidR="00053D99" w14:paraId="01E46837" w14:textId="77777777" w:rsidTr="00163156">
        <w:tc>
          <w:tcPr>
            <w:tcW w:w="562" w:type="dxa"/>
          </w:tcPr>
          <w:p w14:paraId="3C7C6716" w14:textId="77777777" w:rsidR="00053D99" w:rsidRPr="009E6058" w:rsidRDefault="00053D99" w:rsidP="00163156">
            <w:pPr>
              <w:pStyle w:val="Default"/>
              <w:spacing w:after="30"/>
              <w:jc w:val="both"/>
              <w:rPr>
                <w:sz w:val="23"/>
                <w:szCs w:val="23"/>
                <w:lang w:val="en-US"/>
              </w:rPr>
            </w:pPr>
            <w:r>
              <w:rPr>
                <w:sz w:val="23"/>
                <w:szCs w:val="23"/>
                <w:lang w:val="en-US"/>
              </w:rPr>
              <w:t>15</w:t>
            </w:r>
          </w:p>
        </w:tc>
        <w:tc>
          <w:tcPr>
            <w:tcW w:w="8783" w:type="dxa"/>
          </w:tcPr>
          <w:p w14:paraId="0B8B811A"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Технология таможенного контроля товаров с использованием инспекционно-досмотровых комплексов</w:t>
            </w:r>
          </w:p>
        </w:tc>
      </w:tr>
      <w:tr w:rsidR="00053D99" w14:paraId="41BAAB1B" w14:textId="77777777" w:rsidTr="00163156">
        <w:tc>
          <w:tcPr>
            <w:tcW w:w="562" w:type="dxa"/>
          </w:tcPr>
          <w:p w14:paraId="327EA813" w14:textId="77777777" w:rsidR="00053D99" w:rsidRPr="009E6058" w:rsidRDefault="00053D99" w:rsidP="00163156">
            <w:pPr>
              <w:pStyle w:val="Default"/>
              <w:spacing w:after="30"/>
              <w:jc w:val="both"/>
              <w:rPr>
                <w:sz w:val="23"/>
                <w:szCs w:val="23"/>
                <w:lang w:val="en-US"/>
              </w:rPr>
            </w:pPr>
            <w:r>
              <w:rPr>
                <w:sz w:val="23"/>
                <w:szCs w:val="23"/>
                <w:lang w:val="en-US"/>
              </w:rPr>
              <w:t>16</w:t>
            </w:r>
          </w:p>
        </w:tc>
        <w:tc>
          <w:tcPr>
            <w:tcW w:w="8783" w:type="dxa"/>
          </w:tcPr>
          <w:p w14:paraId="4002AD2F"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Актуальные вопросы таможенного контроля за таможенным транзитом</w:t>
            </w:r>
          </w:p>
        </w:tc>
      </w:tr>
      <w:tr w:rsidR="00053D99" w14:paraId="473D1E47" w14:textId="77777777" w:rsidTr="00163156">
        <w:tc>
          <w:tcPr>
            <w:tcW w:w="562" w:type="dxa"/>
          </w:tcPr>
          <w:p w14:paraId="31430C24" w14:textId="77777777" w:rsidR="00053D99" w:rsidRPr="009E6058" w:rsidRDefault="00053D99" w:rsidP="00163156">
            <w:pPr>
              <w:pStyle w:val="Default"/>
              <w:spacing w:after="30"/>
              <w:jc w:val="both"/>
              <w:rPr>
                <w:sz w:val="23"/>
                <w:szCs w:val="23"/>
                <w:lang w:val="en-US"/>
              </w:rPr>
            </w:pPr>
            <w:r>
              <w:rPr>
                <w:sz w:val="23"/>
                <w:szCs w:val="23"/>
                <w:lang w:val="en-US"/>
              </w:rPr>
              <w:t>17</w:t>
            </w:r>
          </w:p>
        </w:tc>
        <w:tc>
          <w:tcPr>
            <w:tcW w:w="8783" w:type="dxa"/>
          </w:tcPr>
          <w:p w14:paraId="7435990B"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Информационные системы и информационные технологии, используемые таможенными органами при проведении таможенного контроля</w:t>
            </w:r>
          </w:p>
        </w:tc>
      </w:tr>
      <w:tr w:rsidR="00053D99" w14:paraId="34DDB738" w14:textId="77777777" w:rsidTr="00163156">
        <w:tc>
          <w:tcPr>
            <w:tcW w:w="562" w:type="dxa"/>
          </w:tcPr>
          <w:p w14:paraId="0EBF5732" w14:textId="77777777" w:rsidR="00053D99" w:rsidRPr="009E6058" w:rsidRDefault="00053D99" w:rsidP="00163156">
            <w:pPr>
              <w:pStyle w:val="Default"/>
              <w:spacing w:after="30"/>
              <w:jc w:val="both"/>
              <w:rPr>
                <w:sz w:val="23"/>
                <w:szCs w:val="23"/>
                <w:lang w:val="en-US"/>
              </w:rPr>
            </w:pPr>
            <w:r>
              <w:rPr>
                <w:sz w:val="23"/>
                <w:szCs w:val="23"/>
                <w:lang w:val="en-US"/>
              </w:rPr>
              <w:t>18</w:t>
            </w:r>
          </w:p>
        </w:tc>
        <w:tc>
          <w:tcPr>
            <w:tcW w:w="8783" w:type="dxa"/>
          </w:tcPr>
          <w:p w14:paraId="5D80E4FD"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системы управления рисками в таможенном деле</w:t>
            </w:r>
          </w:p>
        </w:tc>
      </w:tr>
      <w:tr w:rsidR="00053D99" w14:paraId="7982C782" w14:textId="77777777" w:rsidTr="00163156">
        <w:tc>
          <w:tcPr>
            <w:tcW w:w="562" w:type="dxa"/>
          </w:tcPr>
          <w:p w14:paraId="38CABC1B" w14:textId="77777777" w:rsidR="00053D99" w:rsidRPr="009E6058" w:rsidRDefault="00053D99" w:rsidP="00163156">
            <w:pPr>
              <w:pStyle w:val="Default"/>
              <w:spacing w:after="30"/>
              <w:jc w:val="both"/>
              <w:rPr>
                <w:sz w:val="23"/>
                <w:szCs w:val="23"/>
                <w:lang w:val="en-US"/>
              </w:rPr>
            </w:pPr>
            <w:r>
              <w:rPr>
                <w:sz w:val="23"/>
                <w:szCs w:val="23"/>
                <w:lang w:val="en-US"/>
              </w:rPr>
              <w:t>19</w:t>
            </w:r>
          </w:p>
        </w:tc>
        <w:tc>
          <w:tcPr>
            <w:tcW w:w="8783" w:type="dxa"/>
          </w:tcPr>
          <w:p w14:paraId="549F2CB4"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Таможенный контроль за перемещением через таможенную границу лекарственных препаратов</w:t>
            </w:r>
          </w:p>
        </w:tc>
      </w:tr>
      <w:tr w:rsidR="00053D99" w14:paraId="2590FABD" w14:textId="77777777" w:rsidTr="00163156">
        <w:tc>
          <w:tcPr>
            <w:tcW w:w="562" w:type="dxa"/>
          </w:tcPr>
          <w:p w14:paraId="292CC96D" w14:textId="77777777" w:rsidR="00053D99" w:rsidRPr="009E6058" w:rsidRDefault="00053D99" w:rsidP="00163156">
            <w:pPr>
              <w:pStyle w:val="Default"/>
              <w:spacing w:after="30"/>
              <w:jc w:val="both"/>
              <w:rPr>
                <w:sz w:val="23"/>
                <w:szCs w:val="23"/>
                <w:lang w:val="en-US"/>
              </w:rPr>
            </w:pPr>
            <w:r>
              <w:rPr>
                <w:sz w:val="23"/>
                <w:szCs w:val="23"/>
                <w:lang w:val="en-US"/>
              </w:rPr>
              <w:t>20</w:t>
            </w:r>
          </w:p>
        </w:tc>
        <w:tc>
          <w:tcPr>
            <w:tcW w:w="8783" w:type="dxa"/>
          </w:tcPr>
          <w:p w14:paraId="36383689"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таможенного контроля при декларировании товаров</w:t>
            </w:r>
          </w:p>
        </w:tc>
      </w:tr>
      <w:tr w:rsidR="00053D99" w14:paraId="00E7BC79" w14:textId="77777777" w:rsidTr="00163156">
        <w:tc>
          <w:tcPr>
            <w:tcW w:w="562" w:type="dxa"/>
          </w:tcPr>
          <w:p w14:paraId="45EFFDC0" w14:textId="77777777" w:rsidR="00053D99" w:rsidRPr="009E6058" w:rsidRDefault="00053D99" w:rsidP="00163156">
            <w:pPr>
              <w:pStyle w:val="Default"/>
              <w:spacing w:after="30"/>
              <w:jc w:val="both"/>
              <w:rPr>
                <w:sz w:val="23"/>
                <w:szCs w:val="23"/>
                <w:lang w:val="en-US"/>
              </w:rPr>
            </w:pPr>
            <w:r>
              <w:rPr>
                <w:sz w:val="23"/>
                <w:szCs w:val="23"/>
                <w:lang w:val="en-US"/>
              </w:rPr>
              <w:t>21</w:t>
            </w:r>
          </w:p>
        </w:tc>
        <w:tc>
          <w:tcPr>
            <w:tcW w:w="8783" w:type="dxa"/>
          </w:tcPr>
          <w:p w14:paraId="22E68778"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Оперативная диагностика драгоценных металлов и камней</w:t>
            </w:r>
          </w:p>
        </w:tc>
      </w:tr>
      <w:tr w:rsidR="00053D99" w14:paraId="0271FFE9" w14:textId="77777777" w:rsidTr="00163156">
        <w:tc>
          <w:tcPr>
            <w:tcW w:w="562" w:type="dxa"/>
          </w:tcPr>
          <w:p w14:paraId="55361212" w14:textId="77777777" w:rsidR="00053D99" w:rsidRPr="009E6058" w:rsidRDefault="00053D99" w:rsidP="00163156">
            <w:pPr>
              <w:pStyle w:val="Default"/>
              <w:spacing w:after="30"/>
              <w:jc w:val="both"/>
              <w:rPr>
                <w:sz w:val="23"/>
                <w:szCs w:val="23"/>
                <w:lang w:val="en-US"/>
              </w:rPr>
            </w:pPr>
            <w:r>
              <w:rPr>
                <w:sz w:val="23"/>
                <w:szCs w:val="23"/>
                <w:lang w:val="en-US"/>
              </w:rPr>
              <w:t>22</w:t>
            </w:r>
          </w:p>
        </w:tc>
        <w:tc>
          <w:tcPr>
            <w:tcW w:w="8783" w:type="dxa"/>
          </w:tcPr>
          <w:p w14:paraId="16602B83"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Применение кинологической службы по противодействию терроризму и незаконному перемещению взрывчатых веществ</w:t>
            </w:r>
          </w:p>
        </w:tc>
      </w:tr>
      <w:tr w:rsidR="00053D99" w14:paraId="6830DEF8" w14:textId="77777777" w:rsidTr="00163156">
        <w:tc>
          <w:tcPr>
            <w:tcW w:w="562" w:type="dxa"/>
          </w:tcPr>
          <w:p w14:paraId="6A732D69" w14:textId="77777777" w:rsidR="00053D99" w:rsidRPr="009E6058" w:rsidRDefault="00053D99" w:rsidP="00163156">
            <w:pPr>
              <w:pStyle w:val="Default"/>
              <w:spacing w:after="30"/>
              <w:jc w:val="both"/>
              <w:rPr>
                <w:sz w:val="23"/>
                <w:szCs w:val="23"/>
                <w:lang w:val="en-US"/>
              </w:rPr>
            </w:pPr>
            <w:r>
              <w:rPr>
                <w:sz w:val="23"/>
                <w:szCs w:val="23"/>
                <w:lang w:val="en-US"/>
              </w:rPr>
              <w:t>23</w:t>
            </w:r>
          </w:p>
        </w:tc>
        <w:tc>
          <w:tcPr>
            <w:tcW w:w="8783" w:type="dxa"/>
          </w:tcPr>
          <w:p w14:paraId="5FA215F2"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Информационное взаимодействие таможенных органов ЕАЭС при проведении таможенного контроля</w:t>
            </w:r>
          </w:p>
        </w:tc>
      </w:tr>
      <w:tr w:rsidR="00053D99" w14:paraId="4369748F" w14:textId="77777777" w:rsidTr="00163156">
        <w:tc>
          <w:tcPr>
            <w:tcW w:w="562" w:type="dxa"/>
          </w:tcPr>
          <w:p w14:paraId="35E6CC2D" w14:textId="77777777" w:rsidR="00053D99" w:rsidRPr="009E6058" w:rsidRDefault="00053D99" w:rsidP="00163156">
            <w:pPr>
              <w:pStyle w:val="Default"/>
              <w:spacing w:after="30"/>
              <w:jc w:val="both"/>
              <w:rPr>
                <w:sz w:val="23"/>
                <w:szCs w:val="23"/>
                <w:lang w:val="en-US"/>
              </w:rPr>
            </w:pPr>
            <w:r>
              <w:rPr>
                <w:sz w:val="23"/>
                <w:szCs w:val="23"/>
                <w:lang w:val="en-US"/>
              </w:rPr>
              <w:t>24</w:t>
            </w:r>
          </w:p>
        </w:tc>
        <w:tc>
          <w:tcPr>
            <w:tcW w:w="8783" w:type="dxa"/>
          </w:tcPr>
          <w:p w14:paraId="7233AC64"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Проведение таможенной экспертизы в целях таможенного контроля</w:t>
            </w:r>
          </w:p>
        </w:tc>
      </w:tr>
      <w:tr w:rsidR="00053D99" w14:paraId="16B23B83" w14:textId="77777777" w:rsidTr="00163156">
        <w:tc>
          <w:tcPr>
            <w:tcW w:w="562" w:type="dxa"/>
          </w:tcPr>
          <w:p w14:paraId="3FA971EF" w14:textId="77777777" w:rsidR="00053D99" w:rsidRPr="009E6058" w:rsidRDefault="00053D99" w:rsidP="00163156">
            <w:pPr>
              <w:pStyle w:val="Default"/>
              <w:spacing w:after="30"/>
              <w:jc w:val="both"/>
              <w:rPr>
                <w:sz w:val="23"/>
                <w:szCs w:val="23"/>
                <w:lang w:val="en-US"/>
              </w:rPr>
            </w:pPr>
            <w:r>
              <w:rPr>
                <w:sz w:val="23"/>
                <w:szCs w:val="23"/>
                <w:lang w:val="en-US"/>
              </w:rPr>
              <w:t>25</w:t>
            </w:r>
          </w:p>
        </w:tc>
        <w:tc>
          <w:tcPr>
            <w:tcW w:w="8783" w:type="dxa"/>
          </w:tcPr>
          <w:p w14:paraId="6284AB73" w14:textId="77777777" w:rsidR="00053D99" w:rsidRPr="00C140C0" w:rsidRDefault="00053D99" w:rsidP="00163156">
            <w:pPr>
              <w:pStyle w:val="Default"/>
              <w:spacing w:after="30"/>
              <w:jc w:val="both"/>
              <w:rPr>
                <w:sz w:val="23"/>
                <w:szCs w:val="23"/>
              </w:rPr>
            </w:pPr>
            <w:r w:rsidRPr="00C140C0">
              <w:rPr>
                <w:sz w:val="23"/>
                <w:szCs w:val="23"/>
              </w:rPr>
              <w:t>Организационно-правовые основы проведения таможенного контроля: Порядок создания и функционирования зон таможенного контроля</w:t>
            </w:r>
          </w:p>
        </w:tc>
      </w:tr>
    </w:tbl>
    <w:p w14:paraId="4EA1D72C" w14:textId="77777777" w:rsidR="00053D99" w:rsidRDefault="00053D99" w:rsidP="00053D99">
      <w:pPr>
        <w:jc w:val="both"/>
        <w:rPr>
          <w:rFonts w:ascii="Times New Roman" w:hAnsi="Times New Roman" w:cs="Times New Roman"/>
          <w:b/>
          <w:sz w:val="28"/>
          <w:szCs w:val="28"/>
          <w:highlight w:val="yellow"/>
        </w:rPr>
      </w:pPr>
    </w:p>
    <w:p w14:paraId="31C890DF" w14:textId="77777777" w:rsidR="00053D99" w:rsidRPr="00853C95" w:rsidRDefault="00053D99" w:rsidP="00053D99">
      <w:pPr>
        <w:pStyle w:val="2"/>
        <w:jc w:val="center"/>
        <w:rPr>
          <w:rFonts w:ascii="Times New Roman" w:hAnsi="Times New Roman" w:cs="Times New Roman"/>
          <w:b/>
          <w:color w:val="auto"/>
          <w:sz w:val="28"/>
          <w:szCs w:val="28"/>
        </w:rPr>
      </w:pPr>
      <w:bookmarkStart w:id="21" w:name="_Toc82187016"/>
      <w:bookmarkStart w:id="22" w:name="_Toc207805453"/>
      <w:r w:rsidRPr="00853C95">
        <w:rPr>
          <w:rFonts w:ascii="Times New Roman" w:hAnsi="Times New Roman" w:cs="Times New Roman"/>
          <w:b/>
          <w:color w:val="auto"/>
          <w:sz w:val="28"/>
          <w:szCs w:val="28"/>
        </w:rPr>
        <w:t>1.3 Контрольные точки</w:t>
      </w:r>
      <w:bookmarkEnd w:id="21"/>
      <w:bookmarkEnd w:id="22"/>
    </w:p>
    <w:p w14:paraId="766A8556" w14:textId="77777777" w:rsidR="00053D99" w:rsidRPr="00C140C0" w:rsidRDefault="00053D99" w:rsidP="00053D99"/>
    <w:tbl>
      <w:tblPr>
        <w:tblStyle w:val="a4"/>
        <w:tblW w:w="0" w:type="auto"/>
        <w:tblLook w:val="04A0" w:firstRow="1" w:lastRow="0" w:firstColumn="1" w:lastColumn="0" w:noHBand="0" w:noVBand="1"/>
      </w:tblPr>
      <w:tblGrid>
        <w:gridCol w:w="2336"/>
        <w:gridCol w:w="2336"/>
        <w:gridCol w:w="2336"/>
        <w:gridCol w:w="2337"/>
      </w:tblGrid>
      <w:tr w:rsidR="00053D99" w:rsidRPr="00C140C0" w14:paraId="30667B49" w14:textId="77777777" w:rsidTr="00163156">
        <w:tc>
          <w:tcPr>
            <w:tcW w:w="2336" w:type="dxa"/>
          </w:tcPr>
          <w:p w14:paraId="6F8A3BA3"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Номер контрольной точки</w:t>
            </w:r>
          </w:p>
        </w:tc>
        <w:tc>
          <w:tcPr>
            <w:tcW w:w="2336" w:type="dxa"/>
          </w:tcPr>
          <w:p w14:paraId="251EBEBF"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Тип контрольной точки</w:t>
            </w:r>
          </w:p>
        </w:tc>
        <w:tc>
          <w:tcPr>
            <w:tcW w:w="2336" w:type="dxa"/>
          </w:tcPr>
          <w:p w14:paraId="278879D5"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Способ проведения</w:t>
            </w:r>
          </w:p>
        </w:tc>
        <w:tc>
          <w:tcPr>
            <w:tcW w:w="2337" w:type="dxa"/>
          </w:tcPr>
          <w:p w14:paraId="39B6AF0E"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Номера тем</w:t>
            </w:r>
          </w:p>
        </w:tc>
      </w:tr>
      <w:tr w:rsidR="00053D99" w:rsidRPr="00C140C0" w14:paraId="01FCE0B4" w14:textId="77777777" w:rsidTr="00163156">
        <w:tc>
          <w:tcPr>
            <w:tcW w:w="2336" w:type="dxa"/>
          </w:tcPr>
          <w:p w14:paraId="66947922"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1</w:t>
            </w:r>
          </w:p>
        </w:tc>
        <w:tc>
          <w:tcPr>
            <w:tcW w:w="2336" w:type="dxa"/>
          </w:tcPr>
          <w:p w14:paraId="68F7F07B"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AD18471"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22D289CA"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1-7</w:t>
            </w:r>
          </w:p>
        </w:tc>
      </w:tr>
      <w:tr w:rsidR="00053D99" w:rsidRPr="00C140C0" w14:paraId="777DCD9A" w14:textId="77777777" w:rsidTr="00163156">
        <w:tc>
          <w:tcPr>
            <w:tcW w:w="2336" w:type="dxa"/>
          </w:tcPr>
          <w:p w14:paraId="5D451675"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2</w:t>
            </w:r>
          </w:p>
        </w:tc>
        <w:tc>
          <w:tcPr>
            <w:tcW w:w="2336" w:type="dxa"/>
          </w:tcPr>
          <w:p w14:paraId="3E7B61C5"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Составление процессуальных документов</w:t>
            </w:r>
          </w:p>
        </w:tc>
        <w:tc>
          <w:tcPr>
            <w:tcW w:w="2336" w:type="dxa"/>
          </w:tcPr>
          <w:p w14:paraId="1E629630"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письменно</w:t>
            </w:r>
          </w:p>
        </w:tc>
        <w:tc>
          <w:tcPr>
            <w:tcW w:w="2337" w:type="dxa"/>
          </w:tcPr>
          <w:p w14:paraId="47287E30"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8-12</w:t>
            </w:r>
          </w:p>
        </w:tc>
      </w:tr>
      <w:tr w:rsidR="00053D99" w:rsidRPr="00C140C0" w14:paraId="4F825986" w14:textId="77777777" w:rsidTr="00163156">
        <w:tc>
          <w:tcPr>
            <w:tcW w:w="2336" w:type="dxa"/>
          </w:tcPr>
          <w:p w14:paraId="304588CE"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3</w:t>
            </w:r>
          </w:p>
        </w:tc>
        <w:tc>
          <w:tcPr>
            <w:tcW w:w="2336" w:type="dxa"/>
          </w:tcPr>
          <w:p w14:paraId="769E040D"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270E4FEC"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6B1CEB78"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1-12</w:t>
            </w:r>
          </w:p>
        </w:tc>
      </w:tr>
      <w:tr w:rsidR="00053D99" w:rsidRPr="00C140C0" w14:paraId="67956274" w14:textId="77777777" w:rsidTr="00163156">
        <w:tc>
          <w:tcPr>
            <w:tcW w:w="2336" w:type="dxa"/>
          </w:tcPr>
          <w:p w14:paraId="56B137FB"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4</w:t>
            </w:r>
          </w:p>
        </w:tc>
        <w:tc>
          <w:tcPr>
            <w:tcW w:w="2336" w:type="dxa"/>
          </w:tcPr>
          <w:p w14:paraId="67BD6AE7"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68BB0E23"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 xml:space="preserve">с помощью технических средств </w:t>
            </w:r>
            <w:r w:rsidRPr="00C140C0">
              <w:rPr>
                <w:rFonts w:ascii="Times New Roman" w:hAnsi="Times New Roman" w:cs="Times New Roman"/>
              </w:rPr>
              <w:lastRenderedPageBreak/>
              <w:t>и информационных систем</w:t>
            </w:r>
          </w:p>
        </w:tc>
        <w:tc>
          <w:tcPr>
            <w:tcW w:w="2337" w:type="dxa"/>
          </w:tcPr>
          <w:p w14:paraId="6B1A35F8"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lastRenderedPageBreak/>
              <w:t>13-18</w:t>
            </w:r>
          </w:p>
        </w:tc>
      </w:tr>
      <w:tr w:rsidR="00053D99" w:rsidRPr="00C140C0" w14:paraId="5EA21AC6" w14:textId="77777777" w:rsidTr="00163156">
        <w:tc>
          <w:tcPr>
            <w:tcW w:w="2336" w:type="dxa"/>
          </w:tcPr>
          <w:p w14:paraId="68EEE39D"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5</w:t>
            </w:r>
          </w:p>
        </w:tc>
        <w:tc>
          <w:tcPr>
            <w:tcW w:w="2336" w:type="dxa"/>
          </w:tcPr>
          <w:p w14:paraId="2F9EF852"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0A9260E"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74258667"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19-26</w:t>
            </w:r>
          </w:p>
        </w:tc>
      </w:tr>
      <w:tr w:rsidR="00053D99" w:rsidRPr="00C140C0" w14:paraId="3F36EE37" w14:textId="77777777" w:rsidTr="00163156">
        <w:tc>
          <w:tcPr>
            <w:tcW w:w="2336" w:type="dxa"/>
          </w:tcPr>
          <w:p w14:paraId="0BE9FED1"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6</w:t>
            </w:r>
          </w:p>
        </w:tc>
        <w:tc>
          <w:tcPr>
            <w:tcW w:w="2336" w:type="dxa"/>
          </w:tcPr>
          <w:p w14:paraId="2AE14615"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1F4A6946"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04B56D83"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13-26</w:t>
            </w:r>
          </w:p>
        </w:tc>
      </w:tr>
      <w:tr w:rsidR="00053D99" w:rsidRPr="00C140C0" w14:paraId="6B655C8E" w14:textId="77777777" w:rsidTr="00163156">
        <w:tc>
          <w:tcPr>
            <w:tcW w:w="2336" w:type="dxa"/>
          </w:tcPr>
          <w:p w14:paraId="395D9397"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7</w:t>
            </w:r>
          </w:p>
        </w:tc>
        <w:tc>
          <w:tcPr>
            <w:tcW w:w="2336" w:type="dxa"/>
          </w:tcPr>
          <w:p w14:paraId="55F3D900"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6D8CA57"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45D73051"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27</w:t>
            </w:r>
          </w:p>
        </w:tc>
      </w:tr>
      <w:tr w:rsidR="00053D99" w:rsidRPr="00C140C0" w14:paraId="40F01506" w14:textId="77777777" w:rsidTr="00163156">
        <w:tc>
          <w:tcPr>
            <w:tcW w:w="2336" w:type="dxa"/>
          </w:tcPr>
          <w:p w14:paraId="2A9C9837"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8</w:t>
            </w:r>
          </w:p>
        </w:tc>
        <w:tc>
          <w:tcPr>
            <w:tcW w:w="2336" w:type="dxa"/>
          </w:tcPr>
          <w:p w14:paraId="54884DB8"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Контрольная работа</w:t>
            </w:r>
          </w:p>
        </w:tc>
        <w:tc>
          <w:tcPr>
            <w:tcW w:w="2336" w:type="dxa"/>
          </w:tcPr>
          <w:p w14:paraId="0C1A8096"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6FC3ADD1"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28</w:t>
            </w:r>
          </w:p>
        </w:tc>
      </w:tr>
      <w:tr w:rsidR="00053D99" w:rsidRPr="00C140C0" w14:paraId="1EF70528" w14:textId="77777777" w:rsidTr="00163156">
        <w:tc>
          <w:tcPr>
            <w:tcW w:w="2336" w:type="dxa"/>
          </w:tcPr>
          <w:p w14:paraId="556368CF" w14:textId="77777777" w:rsidR="00053D99" w:rsidRPr="00C140C0" w:rsidRDefault="00053D99" w:rsidP="00163156">
            <w:pPr>
              <w:jc w:val="center"/>
              <w:rPr>
                <w:rFonts w:ascii="Times New Roman" w:hAnsi="Times New Roman" w:cs="Times New Roman"/>
              </w:rPr>
            </w:pPr>
            <w:r w:rsidRPr="00C140C0">
              <w:rPr>
                <w:rFonts w:ascii="Times New Roman" w:hAnsi="Times New Roman" w:cs="Times New Roman"/>
                <w:lang w:val="en-US"/>
              </w:rPr>
              <w:t>9</w:t>
            </w:r>
          </w:p>
        </w:tc>
        <w:tc>
          <w:tcPr>
            <w:tcW w:w="2336" w:type="dxa"/>
          </w:tcPr>
          <w:p w14:paraId="61B8C109"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Текущий контроль</w:t>
            </w:r>
          </w:p>
        </w:tc>
        <w:tc>
          <w:tcPr>
            <w:tcW w:w="2336" w:type="dxa"/>
          </w:tcPr>
          <w:p w14:paraId="07D26F6F"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с помощью технических средств и информационных систем</w:t>
            </w:r>
          </w:p>
        </w:tc>
        <w:tc>
          <w:tcPr>
            <w:tcW w:w="2337" w:type="dxa"/>
          </w:tcPr>
          <w:p w14:paraId="2F099DC9"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27-28</w:t>
            </w:r>
          </w:p>
        </w:tc>
      </w:tr>
    </w:tbl>
    <w:p w14:paraId="058DA0E8" w14:textId="77777777" w:rsidR="00053D99" w:rsidRPr="00C140C0" w:rsidRDefault="00053D99" w:rsidP="00053D99">
      <w:pPr>
        <w:jc w:val="both"/>
        <w:rPr>
          <w:rFonts w:ascii="Times New Roman" w:hAnsi="Times New Roman" w:cs="Times New Roman"/>
          <w:b/>
          <w:sz w:val="28"/>
          <w:szCs w:val="28"/>
        </w:rPr>
      </w:pPr>
    </w:p>
    <w:p w14:paraId="2562A1CD" w14:textId="77777777" w:rsidR="00053D99" w:rsidRPr="00C140C0" w:rsidRDefault="00053D99" w:rsidP="00053D99">
      <w:pPr>
        <w:pStyle w:val="2"/>
        <w:jc w:val="center"/>
        <w:rPr>
          <w:rFonts w:ascii="Times New Roman" w:hAnsi="Times New Roman" w:cs="Times New Roman"/>
          <w:b/>
          <w:color w:val="auto"/>
          <w:sz w:val="28"/>
          <w:szCs w:val="28"/>
        </w:rPr>
      </w:pPr>
      <w:bookmarkStart w:id="23" w:name="_Toc82187017"/>
      <w:bookmarkStart w:id="24" w:name="_Toc207805454"/>
      <w:r w:rsidRPr="00C140C0">
        <w:rPr>
          <w:rFonts w:ascii="Times New Roman" w:hAnsi="Times New Roman" w:cs="Times New Roman"/>
          <w:b/>
          <w:color w:val="auto"/>
          <w:sz w:val="28"/>
          <w:szCs w:val="28"/>
        </w:rPr>
        <w:t>1.4 Другие объекты оценивания</w:t>
      </w:r>
      <w:bookmarkEnd w:id="23"/>
      <w:bookmarkEnd w:id="24"/>
    </w:p>
    <w:p w14:paraId="53E5EDD1" w14:textId="77777777" w:rsidR="00053D99" w:rsidRDefault="00053D99" w:rsidP="00053D99">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53D99" w14:paraId="5251FD86" w14:textId="77777777" w:rsidTr="00163156">
        <w:tc>
          <w:tcPr>
            <w:tcW w:w="562" w:type="dxa"/>
          </w:tcPr>
          <w:p w14:paraId="36E15B8B" w14:textId="77777777" w:rsidR="00053D99" w:rsidRDefault="00053D99" w:rsidP="00163156">
            <w:pPr>
              <w:pStyle w:val="Default"/>
              <w:spacing w:after="30"/>
              <w:jc w:val="both"/>
              <w:rPr>
                <w:sz w:val="23"/>
                <w:szCs w:val="23"/>
                <w:lang w:val="en-US"/>
              </w:rPr>
            </w:pPr>
          </w:p>
        </w:tc>
        <w:tc>
          <w:tcPr>
            <w:tcW w:w="8783" w:type="dxa"/>
            <w:hideMark/>
          </w:tcPr>
          <w:p w14:paraId="7E81BD8E" w14:textId="77777777" w:rsidR="00053D99" w:rsidRDefault="00053D99" w:rsidP="00163156">
            <w:pPr>
              <w:pStyle w:val="Default"/>
              <w:spacing w:after="30"/>
              <w:jc w:val="both"/>
              <w:rPr>
                <w:sz w:val="23"/>
                <w:szCs w:val="23"/>
              </w:rPr>
            </w:pPr>
            <w:r>
              <w:rPr>
                <w:sz w:val="23"/>
                <w:szCs w:val="23"/>
              </w:rPr>
              <w:t>Рабочей программой дисциплины не предусмотрено.</w:t>
            </w:r>
          </w:p>
        </w:tc>
      </w:tr>
    </w:tbl>
    <w:p w14:paraId="2E77F125" w14:textId="77777777" w:rsidR="00053D99" w:rsidRPr="00C140C0" w:rsidRDefault="00053D99" w:rsidP="00053D99">
      <w:pPr>
        <w:spacing w:after="0" w:line="240" w:lineRule="auto"/>
        <w:jc w:val="center"/>
        <w:rPr>
          <w:rFonts w:ascii="Times New Roman" w:hAnsi="Times New Roman"/>
          <w:b/>
          <w:sz w:val="28"/>
          <w:szCs w:val="28"/>
        </w:rPr>
      </w:pPr>
    </w:p>
    <w:p w14:paraId="4A6AEEC2" w14:textId="77777777" w:rsidR="00053D99" w:rsidRPr="00C140C0" w:rsidRDefault="00053D99" w:rsidP="00053D99">
      <w:pPr>
        <w:pStyle w:val="2"/>
        <w:jc w:val="center"/>
        <w:rPr>
          <w:rFonts w:ascii="Times New Roman" w:hAnsi="Times New Roman" w:cs="Times New Roman"/>
          <w:b/>
          <w:color w:val="auto"/>
          <w:sz w:val="28"/>
          <w:szCs w:val="28"/>
        </w:rPr>
      </w:pPr>
      <w:bookmarkStart w:id="25" w:name="_Toc82187018"/>
      <w:bookmarkStart w:id="26" w:name="_Toc207805455"/>
      <w:r w:rsidRPr="00C140C0">
        <w:rPr>
          <w:rFonts w:ascii="Times New Roman" w:hAnsi="Times New Roman" w:cs="Times New Roman"/>
          <w:b/>
          <w:color w:val="auto"/>
          <w:sz w:val="28"/>
          <w:szCs w:val="28"/>
        </w:rPr>
        <w:t>1.5 Самостоятельная работа обучающегося</w:t>
      </w:r>
      <w:bookmarkEnd w:id="25"/>
      <w:bookmarkEnd w:id="26"/>
    </w:p>
    <w:p w14:paraId="03566BE9" w14:textId="77777777" w:rsidR="00053D99" w:rsidRPr="00C140C0" w:rsidRDefault="00053D99" w:rsidP="00053D99"/>
    <w:tbl>
      <w:tblPr>
        <w:tblStyle w:val="a4"/>
        <w:tblW w:w="5000" w:type="pct"/>
        <w:tblLook w:val="04A0" w:firstRow="1" w:lastRow="0" w:firstColumn="1" w:lastColumn="0" w:noHBand="0" w:noVBand="1"/>
      </w:tblPr>
      <w:tblGrid>
        <w:gridCol w:w="4785"/>
        <w:gridCol w:w="4786"/>
      </w:tblGrid>
      <w:tr w:rsidR="00053D99" w:rsidRPr="00C140C0" w14:paraId="5E978922" w14:textId="77777777" w:rsidTr="00163156">
        <w:tc>
          <w:tcPr>
            <w:tcW w:w="2500" w:type="pct"/>
          </w:tcPr>
          <w:p w14:paraId="25767E8C"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Наименования самостоятельной работы</w:t>
            </w:r>
          </w:p>
        </w:tc>
        <w:tc>
          <w:tcPr>
            <w:tcW w:w="2500" w:type="pct"/>
          </w:tcPr>
          <w:p w14:paraId="4DE17D7A" w14:textId="77777777" w:rsidR="00053D99" w:rsidRPr="00C140C0" w:rsidRDefault="00053D99" w:rsidP="00163156">
            <w:pPr>
              <w:jc w:val="center"/>
              <w:rPr>
                <w:rFonts w:ascii="Times New Roman" w:hAnsi="Times New Roman" w:cs="Times New Roman"/>
                <w:b/>
              </w:rPr>
            </w:pPr>
            <w:r w:rsidRPr="00C140C0">
              <w:rPr>
                <w:rFonts w:ascii="Times New Roman" w:hAnsi="Times New Roman" w:cs="Times New Roman"/>
                <w:b/>
              </w:rPr>
              <w:t>Номера тем</w:t>
            </w:r>
          </w:p>
        </w:tc>
      </w:tr>
      <w:tr w:rsidR="00053D99" w:rsidRPr="00C140C0" w14:paraId="599985ED" w14:textId="77777777" w:rsidTr="00163156">
        <w:tc>
          <w:tcPr>
            <w:tcW w:w="2500" w:type="pct"/>
          </w:tcPr>
          <w:p w14:paraId="7674D90E" w14:textId="77777777" w:rsidR="00053D99" w:rsidRPr="00C140C0" w:rsidRDefault="00053D99" w:rsidP="00163156">
            <w:pPr>
              <w:rPr>
                <w:rFonts w:ascii="Times New Roman" w:hAnsi="Times New Roman" w:cs="Times New Roman"/>
              </w:rPr>
            </w:pPr>
            <w:r w:rsidRPr="00C140C0">
              <w:rPr>
                <w:rFonts w:ascii="Times New Roman" w:hAnsi="Times New Roman" w:cs="Times New Roman"/>
              </w:rPr>
              <w:t>Подготовка к лекционным и практическим занятиям</w:t>
            </w:r>
          </w:p>
        </w:tc>
        <w:tc>
          <w:tcPr>
            <w:tcW w:w="2500" w:type="pct"/>
          </w:tcPr>
          <w:p w14:paraId="7BB7EA04"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1-28</w:t>
            </w:r>
          </w:p>
        </w:tc>
      </w:tr>
      <w:tr w:rsidR="00053D99" w:rsidRPr="00C140C0" w14:paraId="751414F8" w14:textId="77777777" w:rsidTr="00163156">
        <w:tc>
          <w:tcPr>
            <w:tcW w:w="2500" w:type="pct"/>
          </w:tcPr>
          <w:p w14:paraId="71B3B348" w14:textId="77777777" w:rsidR="00053D99" w:rsidRPr="00C140C0" w:rsidRDefault="00053D99" w:rsidP="00163156">
            <w:pPr>
              <w:rPr>
                <w:rFonts w:ascii="Times New Roman" w:hAnsi="Times New Roman" w:cs="Times New Roman"/>
                <w:lang w:val="en-US"/>
              </w:rPr>
            </w:pPr>
            <w:r w:rsidRPr="00C140C0">
              <w:rPr>
                <w:rFonts w:ascii="Times New Roman" w:hAnsi="Times New Roman" w:cs="Times New Roman"/>
                <w:lang w:val="en-US"/>
              </w:rPr>
              <w:t>Подготовка к экзамену</w:t>
            </w:r>
          </w:p>
        </w:tc>
        <w:tc>
          <w:tcPr>
            <w:tcW w:w="2500" w:type="pct"/>
          </w:tcPr>
          <w:p w14:paraId="15F1B75D"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1-28</w:t>
            </w:r>
          </w:p>
        </w:tc>
      </w:tr>
      <w:tr w:rsidR="00053D99" w:rsidRPr="00C140C0" w14:paraId="537851C4" w14:textId="77777777" w:rsidTr="00163156">
        <w:tc>
          <w:tcPr>
            <w:tcW w:w="2500" w:type="pct"/>
          </w:tcPr>
          <w:p w14:paraId="1E75520D" w14:textId="77777777" w:rsidR="00053D99" w:rsidRPr="00C140C0" w:rsidRDefault="00053D99" w:rsidP="00163156">
            <w:pPr>
              <w:rPr>
                <w:rFonts w:ascii="Times New Roman" w:hAnsi="Times New Roman" w:cs="Times New Roman"/>
                <w:lang w:val="en-US"/>
              </w:rPr>
            </w:pPr>
            <w:r w:rsidRPr="00C140C0">
              <w:rPr>
                <w:rFonts w:ascii="Times New Roman" w:hAnsi="Times New Roman" w:cs="Times New Roman"/>
                <w:lang w:val="en-US"/>
              </w:rPr>
              <w:t>Курсовое проектирование</w:t>
            </w:r>
          </w:p>
        </w:tc>
        <w:tc>
          <w:tcPr>
            <w:tcW w:w="2500" w:type="pct"/>
          </w:tcPr>
          <w:p w14:paraId="15D97C0A" w14:textId="77777777" w:rsidR="00053D99" w:rsidRPr="00C140C0" w:rsidRDefault="00053D99" w:rsidP="00163156">
            <w:pPr>
              <w:rPr>
                <w:rFonts w:ascii="Times New Roman" w:hAnsi="Times New Roman" w:cs="Times New Roman"/>
              </w:rPr>
            </w:pPr>
            <w:r w:rsidRPr="00C140C0">
              <w:rPr>
                <w:rFonts w:ascii="Times New Roman" w:hAnsi="Times New Roman" w:cs="Times New Roman"/>
                <w:lang w:val="en-US"/>
              </w:rPr>
              <w:t>1-28</w:t>
            </w:r>
          </w:p>
        </w:tc>
      </w:tr>
    </w:tbl>
    <w:p w14:paraId="49E5A6A4" w14:textId="77777777" w:rsidR="00053D99" w:rsidRPr="00C140C0" w:rsidRDefault="00053D99" w:rsidP="00053D99">
      <w:pPr>
        <w:jc w:val="both"/>
        <w:rPr>
          <w:rFonts w:ascii="Times New Roman" w:hAnsi="Times New Roman" w:cs="Times New Roman"/>
          <w:b/>
          <w:sz w:val="28"/>
          <w:szCs w:val="28"/>
        </w:rPr>
      </w:pPr>
    </w:p>
    <w:p w14:paraId="0A36C4A3" w14:textId="77777777" w:rsidR="00053D99" w:rsidRPr="00C140C0" w:rsidRDefault="00053D99" w:rsidP="00053D99">
      <w:pPr>
        <w:pStyle w:val="2"/>
        <w:jc w:val="center"/>
        <w:rPr>
          <w:rFonts w:ascii="Times New Roman" w:hAnsi="Times New Roman" w:cs="Times New Roman"/>
          <w:b/>
          <w:color w:val="auto"/>
          <w:sz w:val="28"/>
          <w:szCs w:val="28"/>
        </w:rPr>
      </w:pPr>
      <w:bookmarkStart w:id="27" w:name="_Toc82187019"/>
      <w:bookmarkStart w:id="28" w:name="_Toc207805456"/>
      <w:r w:rsidRPr="00C140C0">
        <w:rPr>
          <w:rFonts w:ascii="Times New Roman" w:hAnsi="Times New Roman" w:cs="Times New Roman"/>
          <w:b/>
          <w:color w:val="auto"/>
          <w:sz w:val="28"/>
          <w:szCs w:val="28"/>
        </w:rPr>
        <w:t xml:space="preserve">1.6 </w:t>
      </w:r>
      <w:bookmarkStart w:id="29" w:name="_Hlk69827873"/>
      <w:r w:rsidRPr="00C140C0">
        <w:rPr>
          <w:rFonts w:ascii="Times New Roman" w:hAnsi="Times New Roman" w:cs="Times New Roman"/>
          <w:b/>
          <w:color w:val="auto"/>
          <w:sz w:val="28"/>
          <w:szCs w:val="28"/>
        </w:rPr>
        <w:t>Шкала оценивания результата</w:t>
      </w:r>
      <w:bookmarkEnd w:id="27"/>
      <w:bookmarkEnd w:id="28"/>
      <w:bookmarkEnd w:id="29"/>
    </w:p>
    <w:p w14:paraId="722259A2" w14:textId="77777777" w:rsidR="00053D99" w:rsidRPr="00C140C0" w:rsidRDefault="00053D99" w:rsidP="00053D99">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2AD59370" w14:textId="77777777" w:rsidR="00053D99" w:rsidRPr="00142518" w:rsidRDefault="00053D99" w:rsidP="00053D99">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140C0">
        <w:rPr>
          <w:rFonts w:ascii="Times New Roman" w:hAnsi="Times New Roman" w:cs="Times New Roman"/>
          <w:color w:val="000000"/>
          <w:sz w:val="28"/>
          <w:szCs w:val="28"/>
        </w:rPr>
        <w:t xml:space="preserve">Шкалы оценивания и процедуры оценивания результатов обучения </w:t>
      </w:r>
      <w:r w:rsidRPr="00C140C0">
        <w:rPr>
          <w:rFonts w:ascii="Times New Roman" w:hAnsi="Times New Roman" w:cs="Times New Roman"/>
          <w:b/>
          <w:bCs/>
          <w:color w:val="000000"/>
          <w:sz w:val="28"/>
          <w:szCs w:val="28"/>
        </w:rPr>
        <w:t xml:space="preserve">по дисциплине </w:t>
      </w:r>
      <w:r w:rsidRPr="00C140C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w:t>
      </w:r>
      <w:r w:rsidRPr="00142518">
        <w:rPr>
          <w:rFonts w:ascii="Times New Roman" w:hAnsi="Times New Roman" w:cs="Times New Roman"/>
          <w:color w:val="000000"/>
          <w:sz w:val="28"/>
          <w:szCs w:val="28"/>
        </w:rPr>
        <w:t xml:space="preserve">обучающихся по программам высшего образования и Положением о балльно-рейтинговой системе. </w:t>
      </w:r>
    </w:p>
    <w:p w14:paraId="5E8605A1" w14:textId="77777777" w:rsidR="00053D99" w:rsidRPr="00142518" w:rsidRDefault="00053D99" w:rsidP="00053D99">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692D870" w14:textId="77777777" w:rsidR="00053D99" w:rsidRPr="00142518" w:rsidRDefault="00053D99" w:rsidP="00053D99">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5A86308E" w14:textId="77777777" w:rsidR="00053D99" w:rsidRPr="00142518" w:rsidRDefault="00053D99" w:rsidP="00053D99">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053D99" w:rsidRPr="00142518" w14:paraId="5A6E53D9" w14:textId="77777777" w:rsidTr="00163156">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90198B1" w14:textId="77777777" w:rsidR="00053D99" w:rsidRPr="00142518" w:rsidRDefault="00053D99" w:rsidP="001631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D4BA7B9" w14:textId="77777777" w:rsidR="00053D99" w:rsidRPr="00142518" w:rsidRDefault="00053D99" w:rsidP="00163156">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053D99" w:rsidRPr="00142518" w14:paraId="2E70FCD7" w14:textId="77777777" w:rsidTr="00163156">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5939E65"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B307E7B"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053D99" w:rsidRPr="00142518" w14:paraId="47D3445D" w14:textId="77777777" w:rsidTr="00163156">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FA09ADF"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lastRenderedPageBreak/>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F6243E4"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053D99" w:rsidRPr="00142518" w14:paraId="6D272EE1" w14:textId="77777777" w:rsidTr="00163156">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EF28904"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97F2125"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053D99" w:rsidRPr="00142518" w14:paraId="47937BE9" w14:textId="77777777" w:rsidTr="00163156">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33E4E8C"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8581E69" w14:textId="77777777" w:rsidR="00053D99" w:rsidRPr="00142518" w:rsidRDefault="00053D99" w:rsidP="0016315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0005645A" w14:textId="77777777" w:rsidR="00053D99" w:rsidRDefault="00053D99" w:rsidP="00053D99">
      <w:pPr>
        <w:rPr>
          <w:rFonts w:ascii="Times New Roman" w:hAnsi="Times New Roman" w:cs="Times New Roman"/>
          <w:b/>
          <w:sz w:val="28"/>
          <w:szCs w:val="28"/>
        </w:rPr>
      </w:pPr>
    </w:p>
    <w:p w14:paraId="69E787D7" w14:textId="77777777" w:rsidR="00053D99" w:rsidRPr="00142518" w:rsidRDefault="00053D99" w:rsidP="00053D99">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053D99" w:rsidRPr="00142518" w14:paraId="6DB3896B" w14:textId="77777777" w:rsidTr="00163156">
        <w:trPr>
          <w:trHeight w:val="521"/>
        </w:trPr>
        <w:tc>
          <w:tcPr>
            <w:tcW w:w="903" w:type="pct"/>
          </w:tcPr>
          <w:p w14:paraId="72533751"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7D7E21EC"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AE8528B"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053D99" w:rsidRPr="00142518" w14:paraId="03D6B123" w14:textId="77777777" w:rsidTr="00163156">
        <w:trPr>
          <w:trHeight w:val="522"/>
        </w:trPr>
        <w:tc>
          <w:tcPr>
            <w:tcW w:w="903" w:type="pct"/>
          </w:tcPr>
          <w:p w14:paraId="1BABAF81"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2478B56B"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45D47D46"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053D99" w:rsidRPr="00142518" w14:paraId="1239197F" w14:textId="77777777" w:rsidTr="00163156">
        <w:trPr>
          <w:trHeight w:val="661"/>
        </w:trPr>
        <w:tc>
          <w:tcPr>
            <w:tcW w:w="903" w:type="pct"/>
          </w:tcPr>
          <w:p w14:paraId="5E5642DC"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E4FE623"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4A3C9BFD"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053D99" w:rsidRPr="00CA0A1D" w14:paraId="040394A9" w14:textId="77777777" w:rsidTr="00163156">
        <w:trPr>
          <w:trHeight w:val="800"/>
        </w:trPr>
        <w:tc>
          <w:tcPr>
            <w:tcW w:w="903" w:type="pct"/>
          </w:tcPr>
          <w:p w14:paraId="3393D5C9"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97D3FC9" w14:textId="77777777" w:rsidR="00053D99" w:rsidRPr="00142518"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6504CB99" w14:textId="77777777" w:rsidR="00053D99" w:rsidRPr="00CA0A1D" w:rsidRDefault="00053D99" w:rsidP="00163156">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86AD656" w14:textId="77777777" w:rsidR="00053D99" w:rsidRPr="0018274C" w:rsidRDefault="00053D99" w:rsidP="00053D99">
      <w:pPr>
        <w:ind w:firstLine="708"/>
        <w:jc w:val="both"/>
        <w:rPr>
          <w:rFonts w:ascii="Times New Roman" w:hAnsi="Times New Roman" w:cs="Times New Roman"/>
          <w:sz w:val="24"/>
          <w:szCs w:val="28"/>
        </w:rPr>
      </w:pPr>
    </w:p>
    <w:p w14:paraId="55AD6AE5" w14:textId="77777777" w:rsidR="00053D99" w:rsidRPr="007E6725" w:rsidRDefault="00053D99" w:rsidP="00053D99">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F53814" w14:textId="77777777" w:rsidR="005F30D1" w:rsidRDefault="005F30D1" w:rsidP="00315CA6">
      <w:pPr>
        <w:spacing w:after="0" w:line="240" w:lineRule="auto"/>
      </w:pPr>
      <w:r>
        <w:separator/>
      </w:r>
    </w:p>
  </w:endnote>
  <w:endnote w:type="continuationSeparator" w:id="0">
    <w:p w14:paraId="1706123F" w14:textId="77777777" w:rsidR="005F30D1" w:rsidRDefault="005F30D1"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0C60AC3" w:rsidR="00801458" w:rsidRDefault="00801458">
        <w:pPr>
          <w:pStyle w:val="af4"/>
          <w:jc w:val="center"/>
        </w:pPr>
        <w:r>
          <w:fldChar w:fldCharType="begin"/>
        </w:r>
        <w:r>
          <w:instrText>PAGE   \* MERGEFORMAT</w:instrText>
        </w:r>
        <w:r>
          <w:fldChar w:fldCharType="separate"/>
        </w:r>
        <w:r w:rsidR="008F5377">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84BB8E" w14:textId="77777777" w:rsidR="005F30D1" w:rsidRDefault="005F30D1" w:rsidP="00315CA6">
      <w:pPr>
        <w:spacing w:after="0" w:line="240" w:lineRule="auto"/>
      </w:pPr>
      <w:r>
        <w:separator/>
      </w:r>
    </w:p>
  </w:footnote>
  <w:footnote w:type="continuationSeparator" w:id="0">
    <w:p w14:paraId="34EF64FF" w14:textId="77777777" w:rsidR="005F30D1" w:rsidRDefault="005F30D1"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3D99"/>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30D1"/>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5377"/>
    <w:rsid w:val="00900BC5"/>
    <w:rsid w:val="0091073D"/>
    <w:rsid w:val="00910C71"/>
    <w:rsid w:val="0091168E"/>
    <w:rsid w:val="009179AC"/>
    <w:rsid w:val="009207A4"/>
    <w:rsid w:val="0092300D"/>
    <w:rsid w:val="0092619E"/>
    <w:rsid w:val="00930672"/>
    <w:rsid w:val="00932BA5"/>
    <w:rsid w:val="009371BE"/>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docId w15:val="{3961A176-8D15-4B69-8EEF-644068334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lanbook.com/book/115592"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book.ru/book/95347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urait.ru/bcode/562037" TargetMode="Externa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lanbook.com/book/1156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2E70C7-23B7-44DB-A909-60FAA041B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20</Pages>
  <Words>5944</Words>
  <Characters>33884</Characters>
  <Application>Microsoft Office Word</Application>
  <DocSecurity>0</DocSecurity>
  <Lines>282</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